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91D9" w14:textId="00FBCC8A" w:rsidR="00780622" w:rsidRDefault="00780622" w:rsidP="00780622">
      <w:pPr>
        <w:rPr>
          <w:rFonts w:ascii="Arial" w:hAnsi="Arial"/>
        </w:rPr>
      </w:pPr>
      <w:bookmarkStart w:id="0" w:name="_Hlk199494253"/>
    </w:p>
    <w:p w14:paraId="26E04AEA" w14:textId="6E503474" w:rsidR="00A416D5" w:rsidRPr="002C22CD" w:rsidRDefault="002C22CD" w:rsidP="00A416D5">
      <w:pPr>
        <w:rPr>
          <w:b/>
          <w:bCs/>
          <w:sz w:val="28"/>
        </w:rPr>
      </w:pPr>
      <w:r>
        <w:rPr>
          <w:sz w:val="28"/>
        </w:rPr>
        <w:t xml:space="preserve">Vnitřní směrnice                                                                                      </w:t>
      </w:r>
      <w:r w:rsidRPr="002C22CD">
        <w:rPr>
          <w:b/>
          <w:bCs/>
          <w:sz w:val="28"/>
        </w:rPr>
        <w:t>číslo: 5</w:t>
      </w:r>
    </w:p>
    <w:p w14:paraId="05A6A9C9" w14:textId="68BBBB61" w:rsidR="00A416D5" w:rsidRPr="002C22CD" w:rsidRDefault="00A416D5" w:rsidP="002C22CD">
      <w:pPr>
        <w:pStyle w:val="Nadpis7"/>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2C22CD">
        <w:rPr>
          <w:rFonts w:ascii="Times New Roman" w:hAnsi="Times New Roman" w:cs="Times New Roman"/>
          <w:b/>
          <w:bCs/>
          <w:sz w:val="28"/>
          <w:szCs w:val="28"/>
        </w:rPr>
        <w:t>Sazebník poskytovaných základních služeb</w:t>
      </w:r>
      <w:r w:rsidR="002C22CD" w:rsidRPr="002C22CD">
        <w:rPr>
          <w:rFonts w:ascii="Times New Roman" w:hAnsi="Times New Roman" w:cs="Times New Roman"/>
          <w:b/>
          <w:bCs/>
          <w:sz w:val="28"/>
          <w:szCs w:val="28"/>
        </w:rPr>
        <w:t xml:space="preserve">  </w:t>
      </w:r>
    </w:p>
    <w:p w14:paraId="6535036C" w14:textId="77777777" w:rsidR="00A416D5" w:rsidRDefault="00A416D5" w:rsidP="00A416D5">
      <w:pPr>
        <w:rPr>
          <w:sz w:val="28"/>
        </w:rPr>
      </w:pPr>
    </w:p>
    <w:tbl>
      <w:tblPr>
        <w:tblW w:w="9784" w:type="dxa"/>
        <w:tblInd w:w="-572" w:type="dxa"/>
        <w:tblLayout w:type="fixed"/>
        <w:tblCellMar>
          <w:left w:w="70" w:type="dxa"/>
          <w:right w:w="70" w:type="dxa"/>
        </w:tblCellMar>
        <w:tblLook w:val="04A0" w:firstRow="1" w:lastRow="0" w:firstColumn="1" w:lastColumn="0" w:noHBand="0" w:noVBand="1"/>
      </w:tblPr>
      <w:tblGrid>
        <w:gridCol w:w="9784"/>
      </w:tblGrid>
      <w:tr w:rsidR="00A416D5" w14:paraId="4D2630DB" w14:textId="77777777" w:rsidTr="00A263F3">
        <w:tc>
          <w:tcPr>
            <w:tcW w:w="9784" w:type="dxa"/>
            <w:tcBorders>
              <w:top w:val="single" w:sz="4" w:space="0" w:color="auto"/>
              <w:left w:val="single" w:sz="4" w:space="0" w:color="auto"/>
              <w:bottom w:val="single" w:sz="4" w:space="0" w:color="auto"/>
              <w:right w:val="single" w:sz="4" w:space="0" w:color="auto"/>
            </w:tcBorders>
          </w:tcPr>
          <w:p w14:paraId="64B678C1" w14:textId="16F3B902" w:rsidR="004F06B0" w:rsidRDefault="009C3FA7" w:rsidP="009C3FA7">
            <w:pPr>
              <w:rPr>
                <w:b/>
                <w:bCs/>
                <w:color w:val="FF0000"/>
                <w:sz w:val="28"/>
                <w:szCs w:val="28"/>
              </w:rPr>
            </w:pPr>
            <w:r w:rsidRPr="00D27388">
              <w:rPr>
                <w:b/>
                <w:bCs/>
                <w:color w:val="FF0000"/>
                <w:sz w:val="28"/>
                <w:szCs w:val="28"/>
              </w:rPr>
              <w:t>Sazebník 202</w:t>
            </w:r>
            <w:r w:rsidR="004F06B0">
              <w:rPr>
                <w:b/>
                <w:bCs/>
                <w:color w:val="FF0000"/>
                <w:sz w:val="28"/>
                <w:szCs w:val="28"/>
              </w:rPr>
              <w:t>6</w:t>
            </w:r>
            <w:r w:rsidR="00B654C4">
              <w:rPr>
                <w:b/>
                <w:bCs/>
                <w:color w:val="FF0000"/>
                <w:sz w:val="28"/>
                <w:szCs w:val="28"/>
              </w:rPr>
              <w:t xml:space="preserve"> stravování a ubytování</w:t>
            </w:r>
          </w:p>
          <w:p w14:paraId="42269C5B" w14:textId="1FBEC1A4" w:rsidR="009C3FA7" w:rsidRDefault="004F06B0" w:rsidP="009C3FA7">
            <w:pPr>
              <w:rPr>
                <w:b/>
                <w:bCs/>
                <w:color w:val="FF0000"/>
                <w:sz w:val="28"/>
                <w:szCs w:val="28"/>
              </w:rPr>
            </w:pPr>
            <w:r>
              <w:rPr>
                <w:b/>
                <w:bCs/>
                <w:color w:val="FF0000"/>
                <w:sz w:val="28"/>
                <w:szCs w:val="28"/>
              </w:rPr>
              <w:t>Platnost od 1. 1. 2026</w:t>
            </w:r>
            <w:r w:rsidR="00C164D6">
              <w:rPr>
                <w:b/>
                <w:bCs/>
                <w:color w:val="FF0000"/>
                <w:sz w:val="28"/>
                <w:szCs w:val="28"/>
              </w:rPr>
              <w:t xml:space="preserve"> </w:t>
            </w:r>
          </w:p>
          <w:p w14:paraId="0459E0F3" w14:textId="6994574A" w:rsidR="00C164D6" w:rsidRPr="004F06B0" w:rsidRDefault="00C164D6" w:rsidP="009C3FA7">
            <w:pPr>
              <w:rPr>
                <w:sz w:val="24"/>
                <w:szCs w:val="24"/>
              </w:rPr>
            </w:pPr>
            <w:r w:rsidRPr="004F06B0">
              <w:rPr>
                <w:sz w:val="24"/>
                <w:szCs w:val="24"/>
              </w:rPr>
              <w:t>Platnost od 1. 6. 2025</w:t>
            </w:r>
            <w:r w:rsidR="004F06B0" w:rsidRPr="004F06B0">
              <w:rPr>
                <w:sz w:val="24"/>
                <w:szCs w:val="24"/>
              </w:rPr>
              <w:t xml:space="preserve"> – 31. 12. 2026</w:t>
            </w:r>
          </w:p>
          <w:p w14:paraId="3884232B" w14:textId="5AE20F03" w:rsidR="00D27388" w:rsidRPr="00C164D6" w:rsidRDefault="00D27388" w:rsidP="009C3FA7">
            <w:pPr>
              <w:rPr>
                <w:sz w:val="24"/>
                <w:szCs w:val="24"/>
              </w:rPr>
            </w:pPr>
            <w:r w:rsidRPr="00C164D6">
              <w:rPr>
                <w:sz w:val="24"/>
                <w:szCs w:val="24"/>
              </w:rPr>
              <w:t>Platnost od 1. 3. 2025</w:t>
            </w:r>
            <w:r w:rsidR="00C164D6">
              <w:rPr>
                <w:sz w:val="24"/>
                <w:szCs w:val="24"/>
              </w:rPr>
              <w:t xml:space="preserve"> – 31. 5. 2025</w:t>
            </w:r>
          </w:p>
          <w:p w14:paraId="1D474351" w14:textId="189D96B7" w:rsidR="00612B65" w:rsidRPr="00D27388" w:rsidRDefault="00612B65" w:rsidP="009C3FA7">
            <w:pPr>
              <w:rPr>
                <w:sz w:val="24"/>
                <w:szCs w:val="24"/>
              </w:rPr>
            </w:pPr>
            <w:r w:rsidRPr="00D27388">
              <w:rPr>
                <w:sz w:val="24"/>
                <w:szCs w:val="24"/>
              </w:rPr>
              <w:t>Platnost od 1. 1. 2024</w:t>
            </w:r>
            <w:r w:rsidR="00D27388" w:rsidRPr="00D27388">
              <w:rPr>
                <w:sz w:val="24"/>
                <w:szCs w:val="24"/>
              </w:rPr>
              <w:t xml:space="preserve"> – 28. 2. 2025</w:t>
            </w:r>
          </w:p>
          <w:p w14:paraId="18EF7C93" w14:textId="29990E41" w:rsidR="009C3FA7" w:rsidRPr="00612B65" w:rsidRDefault="009C3FA7" w:rsidP="007C25DE">
            <w:pPr>
              <w:rPr>
                <w:sz w:val="24"/>
                <w:szCs w:val="24"/>
              </w:rPr>
            </w:pPr>
            <w:r w:rsidRPr="00612B65">
              <w:rPr>
                <w:sz w:val="24"/>
                <w:szCs w:val="24"/>
              </w:rPr>
              <w:t>Platnost od 1. 2. 2023</w:t>
            </w:r>
            <w:r w:rsidR="00612B65" w:rsidRPr="00612B65">
              <w:rPr>
                <w:sz w:val="24"/>
                <w:szCs w:val="24"/>
              </w:rPr>
              <w:t>- 31. 12. 2023</w:t>
            </w:r>
          </w:p>
          <w:p w14:paraId="70FBD62B" w14:textId="6A7155A5" w:rsidR="007C25DE" w:rsidRPr="009C3FA7" w:rsidRDefault="007C25DE" w:rsidP="007C25DE">
            <w:pPr>
              <w:rPr>
                <w:sz w:val="24"/>
                <w:szCs w:val="24"/>
              </w:rPr>
            </w:pPr>
            <w:r w:rsidRPr="009C3FA7">
              <w:rPr>
                <w:sz w:val="24"/>
                <w:szCs w:val="24"/>
              </w:rPr>
              <w:t>Sazebník stravování květen 2022</w:t>
            </w:r>
          </w:p>
          <w:p w14:paraId="72CE5766" w14:textId="72D4D80D" w:rsidR="007C25DE" w:rsidRPr="009C3FA7" w:rsidRDefault="007C25DE" w:rsidP="007C25DE">
            <w:pPr>
              <w:rPr>
                <w:sz w:val="24"/>
                <w:szCs w:val="24"/>
              </w:rPr>
            </w:pPr>
            <w:r w:rsidRPr="009C3FA7">
              <w:rPr>
                <w:sz w:val="24"/>
                <w:szCs w:val="24"/>
              </w:rPr>
              <w:t>Platnost od 1. 5. 2022</w:t>
            </w:r>
            <w:r w:rsidR="009C3FA7" w:rsidRPr="009C3FA7">
              <w:rPr>
                <w:sz w:val="24"/>
                <w:szCs w:val="24"/>
              </w:rPr>
              <w:t xml:space="preserve"> do 31. 1. 2023</w:t>
            </w:r>
          </w:p>
          <w:p w14:paraId="290221FD" w14:textId="77777777" w:rsidR="007C25DE" w:rsidRPr="009C3FA7" w:rsidRDefault="007C25DE" w:rsidP="007C25DE">
            <w:pPr>
              <w:rPr>
                <w:bCs/>
                <w:sz w:val="24"/>
                <w:szCs w:val="24"/>
              </w:rPr>
            </w:pPr>
            <w:r w:rsidRPr="009C3FA7">
              <w:rPr>
                <w:bCs/>
                <w:sz w:val="24"/>
                <w:szCs w:val="24"/>
              </w:rPr>
              <w:t>Sazebník stravování březen_2022</w:t>
            </w:r>
          </w:p>
          <w:p w14:paraId="51DEB8CE" w14:textId="77777777" w:rsidR="007C25DE" w:rsidRPr="009C3FA7" w:rsidRDefault="007C25DE" w:rsidP="007C25DE">
            <w:pPr>
              <w:rPr>
                <w:bCs/>
                <w:sz w:val="24"/>
                <w:szCs w:val="24"/>
              </w:rPr>
            </w:pPr>
            <w:r w:rsidRPr="009C3FA7">
              <w:rPr>
                <w:bCs/>
                <w:sz w:val="24"/>
                <w:szCs w:val="24"/>
              </w:rPr>
              <w:t>Platnost od 1. 3. 2022 do 30.4. 2022</w:t>
            </w:r>
          </w:p>
          <w:p w14:paraId="064F727E" w14:textId="77777777" w:rsidR="007C25DE" w:rsidRPr="009C3FA7" w:rsidRDefault="007C25DE" w:rsidP="007C25DE">
            <w:pPr>
              <w:rPr>
                <w:b/>
                <w:sz w:val="24"/>
                <w:szCs w:val="24"/>
              </w:rPr>
            </w:pPr>
            <w:r w:rsidRPr="009C3FA7">
              <w:rPr>
                <w:b/>
                <w:sz w:val="24"/>
                <w:szCs w:val="24"/>
              </w:rPr>
              <w:t>Sazebník stravování 2022</w:t>
            </w:r>
          </w:p>
          <w:p w14:paraId="30E7FE47" w14:textId="77777777" w:rsidR="007C25DE" w:rsidRPr="009C3FA7" w:rsidRDefault="007C25DE" w:rsidP="007C25DE">
            <w:pPr>
              <w:rPr>
                <w:sz w:val="24"/>
                <w:szCs w:val="24"/>
              </w:rPr>
            </w:pPr>
            <w:r w:rsidRPr="009C3FA7">
              <w:rPr>
                <w:sz w:val="24"/>
                <w:szCs w:val="24"/>
              </w:rPr>
              <w:t>Platnost od 1. 1. 2022 do 28. 2. 2022</w:t>
            </w:r>
          </w:p>
          <w:p w14:paraId="13E4DD79" w14:textId="77777777" w:rsidR="007C25DE" w:rsidRPr="009C3FA7" w:rsidRDefault="007C25DE" w:rsidP="007C25DE">
            <w:pPr>
              <w:rPr>
                <w:b/>
                <w:sz w:val="24"/>
                <w:szCs w:val="24"/>
              </w:rPr>
            </w:pPr>
            <w:r w:rsidRPr="009C3FA7">
              <w:rPr>
                <w:b/>
                <w:sz w:val="24"/>
                <w:szCs w:val="24"/>
              </w:rPr>
              <w:t>Sazebník stravování 2021</w:t>
            </w:r>
          </w:p>
          <w:p w14:paraId="4E11337D" w14:textId="77777777" w:rsidR="007C25DE" w:rsidRPr="009C3FA7" w:rsidRDefault="007C25DE" w:rsidP="007C25DE">
            <w:pPr>
              <w:rPr>
                <w:sz w:val="24"/>
                <w:szCs w:val="24"/>
              </w:rPr>
            </w:pPr>
            <w:r w:rsidRPr="009C3FA7">
              <w:rPr>
                <w:sz w:val="24"/>
                <w:szCs w:val="24"/>
              </w:rPr>
              <w:t xml:space="preserve">Platnost od 1. 3. 2021 – 31. 12. 2021 </w:t>
            </w:r>
          </w:p>
          <w:p w14:paraId="0C40167B" w14:textId="77777777" w:rsidR="007C25DE" w:rsidRPr="009C3FA7" w:rsidRDefault="007C25DE" w:rsidP="007C25DE">
            <w:pPr>
              <w:rPr>
                <w:b/>
                <w:sz w:val="24"/>
                <w:szCs w:val="24"/>
              </w:rPr>
            </w:pPr>
            <w:r w:rsidRPr="009C3FA7">
              <w:rPr>
                <w:b/>
                <w:sz w:val="24"/>
                <w:szCs w:val="24"/>
              </w:rPr>
              <w:t>Sazebník stravování 2020</w:t>
            </w:r>
          </w:p>
          <w:p w14:paraId="3FEAAD2B" w14:textId="2F20DABF" w:rsidR="007C25DE" w:rsidRPr="009C3FA7" w:rsidRDefault="007C25DE">
            <w:pPr>
              <w:rPr>
                <w:sz w:val="24"/>
                <w:szCs w:val="24"/>
              </w:rPr>
            </w:pPr>
            <w:r w:rsidRPr="009C3FA7">
              <w:rPr>
                <w:sz w:val="24"/>
                <w:szCs w:val="24"/>
              </w:rPr>
              <w:t xml:space="preserve">Platnost od 1. 4. </w:t>
            </w:r>
            <w:proofErr w:type="gramStart"/>
            <w:r w:rsidRPr="009C3FA7">
              <w:rPr>
                <w:sz w:val="24"/>
                <w:szCs w:val="24"/>
              </w:rPr>
              <w:t>2020  do</w:t>
            </w:r>
            <w:proofErr w:type="gramEnd"/>
            <w:r w:rsidRPr="009C3FA7">
              <w:rPr>
                <w:sz w:val="24"/>
                <w:szCs w:val="24"/>
              </w:rPr>
              <w:t xml:space="preserve"> 28. 2. 2021</w:t>
            </w:r>
          </w:p>
          <w:p w14:paraId="3EADD232" w14:textId="31024A57" w:rsidR="00A416D5" w:rsidRPr="009C3FA7" w:rsidRDefault="00A416D5">
            <w:pPr>
              <w:rPr>
                <w:b/>
                <w:sz w:val="24"/>
                <w:szCs w:val="24"/>
              </w:rPr>
            </w:pPr>
            <w:r w:rsidRPr="009C3FA7">
              <w:rPr>
                <w:b/>
                <w:sz w:val="24"/>
                <w:szCs w:val="24"/>
              </w:rPr>
              <w:t>Sazebník stravování 2019</w:t>
            </w:r>
          </w:p>
          <w:p w14:paraId="64D1513B" w14:textId="5314C2BB" w:rsidR="00607277" w:rsidRPr="007C25DE" w:rsidRDefault="00A416D5" w:rsidP="007C25DE">
            <w:pPr>
              <w:rPr>
                <w:sz w:val="24"/>
                <w:szCs w:val="24"/>
              </w:rPr>
            </w:pPr>
            <w:r w:rsidRPr="009C3FA7">
              <w:rPr>
                <w:sz w:val="24"/>
                <w:szCs w:val="24"/>
              </w:rPr>
              <w:t>Platnost od 1. 1. 2019 do 31. 3. 2020</w:t>
            </w:r>
          </w:p>
        </w:tc>
      </w:tr>
      <w:tr w:rsidR="00A416D5" w14:paraId="6B9D0362" w14:textId="77777777" w:rsidTr="00A263F3">
        <w:tc>
          <w:tcPr>
            <w:tcW w:w="9784" w:type="dxa"/>
            <w:tcBorders>
              <w:top w:val="single" w:sz="4" w:space="0" w:color="auto"/>
              <w:left w:val="single" w:sz="4" w:space="0" w:color="auto"/>
              <w:bottom w:val="single" w:sz="4" w:space="0" w:color="auto"/>
              <w:right w:val="single" w:sz="4" w:space="0" w:color="auto"/>
            </w:tcBorders>
          </w:tcPr>
          <w:p w14:paraId="33EAF7EA" w14:textId="783D376F" w:rsidR="00E675AE" w:rsidRPr="00E675AE" w:rsidRDefault="00E675AE" w:rsidP="00E675AE">
            <w:pPr>
              <w:rPr>
                <w:b/>
                <w:sz w:val="24"/>
                <w:szCs w:val="24"/>
              </w:rPr>
            </w:pPr>
            <w:r w:rsidRPr="00E675AE">
              <w:rPr>
                <w:b/>
                <w:sz w:val="24"/>
                <w:szCs w:val="24"/>
              </w:rPr>
              <w:t>Sazebník ubytování _</w:t>
            </w:r>
            <w:r>
              <w:rPr>
                <w:b/>
                <w:sz w:val="24"/>
                <w:szCs w:val="24"/>
              </w:rPr>
              <w:t>únor</w:t>
            </w:r>
            <w:r w:rsidRPr="00E675AE">
              <w:rPr>
                <w:b/>
                <w:sz w:val="24"/>
                <w:szCs w:val="24"/>
              </w:rPr>
              <w:t>_202</w:t>
            </w:r>
            <w:r>
              <w:rPr>
                <w:b/>
                <w:sz w:val="24"/>
                <w:szCs w:val="24"/>
              </w:rPr>
              <w:t>3</w:t>
            </w:r>
          </w:p>
          <w:p w14:paraId="47AC3145" w14:textId="514613D0" w:rsidR="00E675AE" w:rsidRDefault="00E675AE" w:rsidP="00E675AE">
            <w:pPr>
              <w:rPr>
                <w:b/>
                <w:sz w:val="24"/>
                <w:szCs w:val="24"/>
              </w:rPr>
            </w:pPr>
            <w:r w:rsidRPr="00E675AE">
              <w:rPr>
                <w:b/>
                <w:sz w:val="24"/>
                <w:szCs w:val="24"/>
              </w:rPr>
              <w:t xml:space="preserve">Platnost od 1. </w:t>
            </w:r>
            <w:r>
              <w:rPr>
                <w:b/>
                <w:sz w:val="24"/>
                <w:szCs w:val="24"/>
              </w:rPr>
              <w:t>2</w:t>
            </w:r>
            <w:r w:rsidRPr="00E675AE">
              <w:rPr>
                <w:b/>
                <w:sz w:val="24"/>
                <w:szCs w:val="24"/>
              </w:rPr>
              <w:t>. 202</w:t>
            </w:r>
            <w:r>
              <w:rPr>
                <w:b/>
                <w:sz w:val="24"/>
                <w:szCs w:val="24"/>
              </w:rPr>
              <w:t>3</w:t>
            </w:r>
          </w:p>
          <w:p w14:paraId="16433A92" w14:textId="7A130B7A" w:rsidR="007C25DE" w:rsidRPr="00E675AE" w:rsidRDefault="007C25DE" w:rsidP="007C25DE">
            <w:pPr>
              <w:rPr>
                <w:b/>
                <w:sz w:val="24"/>
                <w:szCs w:val="24"/>
              </w:rPr>
            </w:pPr>
            <w:r w:rsidRPr="00E675AE">
              <w:rPr>
                <w:b/>
                <w:sz w:val="24"/>
                <w:szCs w:val="24"/>
              </w:rPr>
              <w:t xml:space="preserve">Sazebník ubytování </w:t>
            </w:r>
            <w:r w:rsidR="00F35DB4" w:rsidRPr="00E675AE">
              <w:rPr>
                <w:b/>
                <w:sz w:val="24"/>
                <w:szCs w:val="24"/>
              </w:rPr>
              <w:t>_listopad_2022</w:t>
            </w:r>
          </w:p>
          <w:p w14:paraId="45690527" w14:textId="64123C76" w:rsidR="00F35DB4" w:rsidRPr="00E675AE" w:rsidRDefault="00F35DB4" w:rsidP="007C25DE">
            <w:pPr>
              <w:rPr>
                <w:b/>
                <w:sz w:val="24"/>
                <w:szCs w:val="24"/>
              </w:rPr>
            </w:pPr>
            <w:r w:rsidRPr="00E675AE">
              <w:rPr>
                <w:b/>
                <w:sz w:val="24"/>
                <w:szCs w:val="24"/>
              </w:rPr>
              <w:t>Platnost od 1. 11. 2022</w:t>
            </w:r>
            <w:r w:rsidR="00E675AE" w:rsidRPr="00E675AE">
              <w:rPr>
                <w:b/>
                <w:sz w:val="24"/>
                <w:szCs w:val="24"/>
              </w:rPr>
              <w:t xml:space="preserve"> do 31. 1. 2023</w:t>
            </w:r>
          </w:p>
          <w:p w14:paraId="112EBDD8" w14:textId="3E7DC3C7" w:rsidR="00F35DB4" w:rsidRPr="00E675AE" w:rsidRDefault="00F35DB4" w:rsidP="007C25DE">
            <w:pPr>
              <w:rPr>
                <w:b/>
                <w:sz w:val="24"/>
                <w:szCs w:val="24"/>
              </w:rPr>
            </w:pPr>
            <w:r w:rsidRPr="00E675AE">
              <w:rPr>
                <w:b/>
                <w:sz w:val="24"/>
                <w:szCs w:val="24"/>
              </w:rPr>
              <w:t>Sazebník ubytování _květen_2022</w:t>
            </w:r>
          </w:p>
          <w:p w14:paraId="4486349B" w14:textId="2CC14C9E" w:rsidR="001D0889" w:rsidRPr="004F06B0" w:rsidRDefault="007C25DE" w:rsidP="007C25DE">
            <w:pPr>
              <w:rPr>
                <w:sz w:val="24"/>
                <w:szCs w:val="24"/>
              </w:rPr>
            </w:pPr>
            <w:r w:rsidRPr="00E675AE">
              <w:rPr>
                <w:sz w:val="24"/>
                <w:szCs w:val="24"/>
              </w:rPr>
              <w:t>Platnost od 1.3. 2022</w:t>
            </w:r>
            <w:r w:rsidR="00F35DB4" w:rsidRPr="00E675AE">
              <w:rPr>
                <w:sz w:val="24"/>
                <w:szCs w:val="24"/>
              </w:rPr>
              <w:t xml:space="preserve"> od 31. 10. 2022</w:t>
            </w:r>
          </w:p>
        </w:tc>
      </w:tr>
      <w:tr w:rsidR="00A416D5" w14:paraId="71C20465" w14:textId="77777777" w:rsidTr="00A263F3">
        <w:tc>
          <w:tcPr>
            <w:tcW w:w="9784" w:type="dxa"/>
            <w:tcBorders>
              <w:top w:val="single" w:sz="4" w:space="0" w:color="auto"/>
              <w:left w:val="single" w:sz="4" w:space="0" w:color="auto"/>
              <w:bottom w:val="single" w:sz="4" w:space="0" w:color="auto"/>
              <w:right w:val="single" w:sz="4" w:space="0" w:color="auto"/>
            </w:tcBorders>
          </w:tcPr>
          <w:p w14:paraId="5024C2C2" w14:textId="77777777" w:rsidR="00A416D5" w:rsidRPr="00E675AE" w:rsidRDefault="00A416D5">
            <w:pPr>
              <w:rPr>
                <w:b/>
                <w:sz w:val="24"/>
                <w:szCs w:val="24"/>
              </w:rPr>
            </w:pPr>
            <w:r w:rsidRPr="00E675AE">
              <w:rPr>
                <w:b/>
                <w:sz w:val="24"/>
                <w:szCs w:val="24"/>
              </w:rPr>
              <w:t>Sazebník poskytovaných základních služeb pro rok 2020</w:t>
            </w:r>
          </w:p>
          <w:p w14:paraId="2D506C89" w14:textId="77777777" w:rsidR="00A416D5" w:rsidRPr="00E675AE" w:rsidRDefault="00A416D5">
            <w:pPr>
              <w:rPr>
                <w:sz w:val="24"/>
                <w:szCs w:val="24"/>
              </w:rPr>
            </w:pPr>
            <w:r w:rsidRPr="00E675AE">
              <w:rPr>
                <w:sz w:val="24"/>
                <w:szCs w:val="24"/>
              </w:rPr>
              <w:t>Platnost od 1.1. 2020</w:t>
            </w:r>
          </w:p>
          <w:p w14:paraId="3851D125" w14:textId="77777777" w:rsidR="007C25DE" w:rsidRPr="00E675AE" w:rsidRDefault="007C25DE" w:rsidP="007C25DE">
            <w:pPr>
              <w:rPr>
                <w:b/>
                <w:sz w:val="24"/>
                <w:szCs w:val="24"/>
              </w:rPr>
            </w:pPr>
            <w:r w:rsidRPr="00E675AE">
              <w:rPr>
                <w:b/>
                <w:sz w:val="24"/>
                <w:szCs w:val="24"/>
              </w:rPr>
              <w:t>Sazebník poskytovaných základních služeb pro rok 2019</w:t>
            </w:r>
          </w:p>
          <w:p w14:paraId="0160985E" w14:textId="392EF2C3" w:rsidR="00A416D5" w:rsidRPr="007C25DE" w:rsidRDefault="007C25DE">
            <w:pPr>
              <w:rPr>
                <w:sz w:val="24"/>
                <w:szCs w:val="24"/>
              </w:rPr>
            </w:pPr>
            <w:r w:rsidRPr="00E675AE">
              <w:rPr>
                <w:sz w:val="24"/>
                <w:szCs w:val="24"/>
              </w:rPr>
              <w:t>Platnost od 1.1. 2019 do 31. 12. 2019</w:t>
            </w:r>
          </w:p>
        </w:tc>
      </w:tr>
      <w:tr w:rsidR="00A416D5" w14:paraId="28E84D12" w14:textId="77777777" w:rsidTr="00A263F3">
        <w:tc>
          <w:tcPr>
            <w:tcW w:w="9784" w:type="dxa"/>
            <w:tcBorders>
              <w:top w:val="single" w:sz="4" w:space="0" w:color="auto"/>
              <w:left w:val="single" w:sz="4" w:space="0" w:color="auto"/>
              <w:bottom w:val="single" w:sz="4" w:space="0" w:color="auto"/>
              <w:right w:val="single" w:sz="4" w:space="0" w:color="auto"/>
            </w:tcBorders>
          </w:tcPr>
          <w:p w14:paraId="3B2F8403" w14:textId="77777777" w:rsidR="00A416D5" w:rsidRDefault="00A416D5">
            <w:pPr>
              <w:rPr>
                <w:sz w:val="24"/>
                <w:szCs w:val="24"/>
              </w:rPr>
            </w:pPr>
          </w:p>
        </w:tc>
      </w:tr>
      <w:tr w:rsidR="00A416D5" w14:paraId="0E9C3CA7" w14:textId="77777777" w:rsidTr="00A263F3">
        <w:tc>
          <w:tcPr>
            <w:tcW w:w="9784" w:type="dxa"/>
            <w:tcBorders>
              <w:top w:val="single" w:sz="4" w:space="0" w:color="auto"/>
              <w:left w:val="single" w:sz="4" w:space="0" w:color="auto"/>
              <w:bottom w:val="single" w:sz="4" w:space="0" w:color="auto"/>
              <w:right w:val="single" w:sz="4" w:space="0" w:color="auto"/>
            </w:tcBorders>
          </w:tcPr>
          <w:p w14:paraId="72E1672E" w14:textId="15F92EE5" w:rsidR="00A416D5" w:rsidRDefault="00A416D5">
            <w:pPr>
              <w:rPr>
                <w:b/>
                <w:sz w:val="28"/>
                <w:szCs w:val="28"/>
              </w:rPr>
            </w:pPr>
            <w:r>
              <w:rPr>
                <w:b/>
                <w:sz w:val="28"/>
                <w:szCs w:val="28"/>
              </w:rPr>
              <w:t xml:space="preserve">Pravidla Domova k vyúčtování pobytu, stravy a příspěvku na péči </w:t>
            </w:r>
          </w:p>
          <w:p w14:paraId="43031AF8" w14:textId="0E46A26B" w:rsidR="00A80AEA" w:rsidRDefault="00A80AEA">
            <w:pPr>
              <w:rPr>
                <w:bCs/>
                <w:sz w:val="24"/>
                <w:szCs w:val="24"/>
              </w:rPr>
            </w:pPr>
            <w:r>
              <w:rPr>
                <w:bCs/>
                <w:sz w:val="24"/>
                <w:szCs w:val="24"/>
              </w:rPr>
              <w:t>Aktualizace od 1. 3. 2022 ubytování</w:t>
            </w:r>
          </w:p>
          <w:p w14:paraId="0E50E386" w14:textId="269F2960" w:rsidR="00A80AEA" w:rsidRDefault="00A80AEA">
            <w:pPr>
              <w:rPr>
                <w:bCs/>
                <w:sz w:val="24"/>
                <w:szCs w:val="24"/>
              </w:rPr>
            </w:pPr>
            <w:r w:rsidRPr="00BD4789">
              <w:rPr>
                <w:bCs/>
                <w:sz w:val="24"/>
                <w:szCs w:val="24"/>
              </w:rPr>
              <w:t>Aktualizace platnost od 1. 1. 2022</w:t>
            </w:r>
            <w:r>
              <w:rPr>
                <w:bCs/>
                <w:sz w:val="24"/>
                <w:szCs w:val="24"/>
              </w:rPr>
              <w:t xml:space="preserve"> – 30.4. 2022 stravování</w:t>
            </w:r>
          </w:p>
          <w:p w14:paraId="1388B846" w14:textId="61B59639" w:rsidR="002C22CD" w:rsidRPr="002C22CD" w:rsidRDefault="002C22CD">
            <w:pPr>
              <w:rPr>
                <w:bCs/>
                <w:sz w:val="24"/>
                <w:szCs w:val="24"/>
              </w:rPr>
            </w:pPr>
            <w:r>
              <w:rPr>
                <w:bCs/>
                <w:sz w:val="24"/>
                <w:szCs w:val="24"/>
              </w:rPr>
              <w:t xml:space="preserve">Aktualizace platnost </w:t>
            </w:r>
            <w:r w:rsidRPr="002C22CD">
              <w:rPr>
                <w:bCs/>
                <w:sz w:val="24"/>
                <w:szCs w:val="24"/>
              </w:rPr>
              <w:t>od 1. 8. 2020</w:t>
            </w:r>
          </w:p>
          <w:p w14:paraId="57E5312C" w14:textId="0EA50DF6" w:rsidR="00A80AEA" w:rsidRPr="004F06B0" w:rsidRDefault="002C22CD">
            <w:pPr>
              <w:rPr>
                <w:sz w:val="24"/>
                <w:szCs w:val="24"/>
              </w:rPr>
            </w:pPr>
            <w:r>
              <w:rPr>
                <w:sz w:val="24"/>
                <w:szCs w:val="24"/>
              </w:rPr>
              <w:t>Aktualizace platnost</w:t>
            </w:r>
            <w:r w:rsidR="00A416D5">
              <w:rPr>
                <w:sz w:val="24"/>
                <w:szCs w:val="24"/>
              </w:rPr>
              <w:t xml:space="preserve"> od 1.5. 2020 </w:t>
            </w:r>
          </w:p>
        </w:tc>
      </w:tr>
      <w:tr w:rsidR="00A416D5" w14:paraId="626B961D" w14:textId="77777777" w:rsidTr="00A263F3">
        <w:tc>
          <w:tcPr>
            <w:tcW w:w="9784" w:type="dxa"/>
            <w:tcBorders>
              <w:top w:val="single" w:sz="4" w:space="0" w:color="auto"/>
              <w:left w:val="nil"/>
              <w:bottom w:val="nil"/>
              <w:right w:val="nil"/>
            </w:tcBorders>
          </w:tcPr>
          <w:p w14:paraId="34F97E35" w14:textId="77777777" w:rsidR="00A416D5" w:rsidRDefault="00A416D5">
            <w:pPr>
              <w:rPr>
                <w:b/>
                <w:sz w:val="28"/>
                <w:szCs w:val="28"/>
              </w:rPr>
            </w:pPr>
          </w:p>
        </w:tc>
      </w:tr>
      <w:tr w:rsidR="00A416D5" w14:paraId="6C9EC903" w14:textId="77777777" w:rsidTr="00A263F3">
        <w:tc>
          <w:tcPr>
            <w:tcW w:w="9784" w:type="dxa"/>
            <w:hideMark/>
          </w:tcPr>
          <w:p w14:paraId="7FE4BA25" w14:textId="0ACCAC26" w:rsidR="00A416D5" w:rsidRDefault="00A416D5">
            <w:pPr>
              <w:rPr>
                <w:sz w:val="24"/>
              </w:rPr>
            </w:pPr>
            <w:r>
              <w:rPr>
                <w:sz w:val="24"/>
              </w:rPr>
              <w:t>Vypracovala: Vendulka Hálová, ředitelka.</w:t>
            </w:r>
            <w:r w:rsidR="004F06B0">
              <w:rPr>
                <w:sz w:val="24"/>
              </w:rPr>
              <w:t xml:space="preserve"> Nápravníková Zuzana, sociální pracovnice</w:t>
            </w:r>
          </w:p>
          <w:p w14:paraId="4E94081D" w14:textId="1FBAF19F" w:rsidR="00A924E6" w:rsidRDefault="00A924E6">
            <w:pPr>
              <w:rPr>
                <w:sz w:val="24"/>
              </w:rPr>
            </w:pPr>
            <w:r>
              <w:rPr>
                <w:sz w:val="24"/>
              </w:rPr>
              <w:t xml:space="preserve">Dne </w:t>
            </w:r>
            <w:r w:rsidR="004F06B0">
              <w:rPr>
                <w:sz w:val="24"/>
              </w:rPr>
              <w:t>4</w:t>
            </w:r>
            <w:r>
              <w:rPr>
                <w:sz w:val="24"/>
              </w:rPr>
              <w:t xml:space="preserve">. </w:t>
            </w:r>
            <w:r w:rsidR="004F06B0">
              <w:rPr>
                <w:sz w:val="24"/>
              </w:rPr>
              <w:t>12</w:t>
            </w:r>
            <w:r>
              <w:rPr>
                <w:sz w:val="24"/>
              </w:rPr>
              <w:t>. 202</w:t>
            </w:r>
            <w:r w:rsidR="004F06B0">
              <w:rPr>
                <w:sz w:val="24"/>
              </w:rPr>
              <w:t>6</w:t>
            </w:r>
          </w:p>
          <w:p w14:paraId="34CEE9B9" w14:textId="71D8FF26" w:rsidR="005775CC" w:rsidRDefault="005775CC">
            <w:pPr>
              <w:rPr>
                <w:sz w:val="24"/>
              </w:rPr>
            </w:pPr>
            <w:r>
              <w:rPr>
                <w:sz w:val="24"/>
              </w:rPr>
              <w:t xml:space="preserve">Byla jsem seznámena se Sazebníkem platným od 1. </w:t>
            </w:r>
            <w:r w:rsidR="004F06B0">
              <w:rPr>
                <w:sz w:val="24"/>
              </w:rPr>
              <w:t>1</w:t>
            </w:r>
            <w:r>
              <w:rPr>
                <w:sz w:val="24"/>
              </w:rPr>
              <w:t>. 202</w:t>
            </w:r>
            <w:r w:rsidR="004F06B0">
              <w:rPr>
                <w:sz w:val="24"/>
              </w:rPr>
              <w:t>6</w:t>
            </w:r>
          </w:p>
          <w:p w14:paraId="372BEE6D" w14:textId="2818E59F" w:rsidR="005775CC" w:rsidRDefault="005775CC">
            <w:pPr>
              <w:rPr>
                <w:sz w:val="24"/>
              </w:rPr>
            </w:pPr>
            <w:r>
              <w:rPr>
                <w:sz w:val="24"/>
              </w:rPr>
              <w:t xml:space="preserve">Dne </w:t>
            </w:r>
            <w:r w:rsidR="004F06B0">
              <w:rPr>
                <w:sz w:val="24"/>
              </w:rPr>
              <w:t>8</w:t>
            </w:r>
            <w:r>
              <w:rPr>
                <w:sz w:val="24"/>
              </w:rPr>
              <w:t xml:space="preserve">. </w:t>
            </w:r>
            <w:r w:rsidR="004F06B0">
              <w:rPr>
                <w:sz w:val="24"/>
              </w:rPr>
              <w:t>12</w:t>
            </w:r>
            <w:r>
              <w:rPr>
                <w:sz w:val="24"/>
              </w:rPr>
              <w:t>. 202</w:t>
            </w:r>
            <w:r w:rsidR="004F06B0">
              <w:rPr>
                <w:sz w:val="24"/>
              </w:rPr>
              <w:t>6</w:t>
            </w:r>
            <w:r>
              <w:rPr>
                <w:sz w:val="24"/>
              </w:rPr>
              <w:t xml:space="preserve">              </w:t>
            </w:r>
            <w:proofErr w:type="spellStart"/>
            <w:r>
              <w:rPr>
                <w:sz w:val="24"/>
              </w:rPr>
              <w:t>Relichová</w:t>
            </w:r>
            <w:proofErr w:type="spellEnd"/>
            <w:r>
              <w:rPr>
                <w:sz w:val="24"/>
              </w:rPr>
              <w:t xml:space="preserve">                  Nápravníková                    </w:t>
            </w:r>
            <w:proofErr w:type="spellStart"/>
            <w:r>
              <w:rPr>
                <w:sz w:val="24"/>
              </w:rPr>
              <w:t>Ginzlová</w:t>
            </w:r>
            <w:proofErr w:type="spellEnd"/>
          </w:p>
          <w:p w14:paraId="48316FD2" w14:textId="77777777" w:rsidR="005775CC" w:rsidRDefault="005775CC">
            <w:pPr>
              <w:rPr>
                <w:sz w:val="24"/>
              </w:rPr>
            </w:pPr>
          </w:p>
          <w:p w14:paraId="5F62CEA7" w14:textId="39B4CB84" w:rsidR="005775CC" w:rsidRDefault="005775CC">
            <w:pPr>
              <w:rPr>
                <w:sz w:val="24"/>
              </w:rPr>
            </w:pPr>
          </w:p>
        </w:tc>
      </w:tr>
    </w:tbl>
    <w:p w14:paraId="7E95BBFB" w14:textId="77777777" w:rsidR="00A416D5" w:rsidRDefault="00A416D5" w:rsidP="00A416D5"/>
    <w:p w14:paraId="772F2A32" w14:textId="77777777" w:rsidR="00A416D5" w:rsidRDefault="00A416D5" w:rsidP="00A416D5"/>
    <w:p w14:paraId="25480D59" w14:textId="77777777" w:rsidR="00780622" w:rsidRPr="00780622" w:rsidRDefault="00780622" w:rsidP="00780622">
      <w:pPr>
        <w:pStyle w:val="Nadpis1"/>
        <w:keepNext w:val="0"/>
        <w:shd w:val="clear" w:color="auto" w:fill="FFFFFF"/>
        <w:spacing w:before="100" w:beforeAutospacing="1" w:after="100" w:afterAutospacing="1"/>
        <w:jc w:val="center"/>
        <w:rPr>
          <w:rFonts w:ascii="Times New Roman" w:hAnsi="Times New Roman"/>
          <w:szCs w:val="24"/>
        </w:rPr>
      </w:pPr>
      <w:r w:rsidRPr="00780622">
        <w:rPr>
          <w:rFonts w:ascii="Times New Roman" w:hAnsi="Times New Roman"/>
          <w:szCs w:val="24"/>
        </w:rPr>
        <w:t xml:space="preserve">Základní služby sociální pomoci a podpory </w:t>
      </w:r>
    </w:p>
    <w:p w14:paraId="6F3AEE08" w14:textId="27F98129" w:rsidR="006A7A2A" w:rsidRPr="00780622" w:rsidRDefault="006A7A2A" w:rsidP="006A7A2A">
      <w:pPr>
        <w:jc w:val="both"/>
        <w:rPr>
          <w:sz w:val="24"/>
          <w:szCs w:val="24"/>
        </w:rPr>
      </w:pPr>
      <w:r w:rsidRPr="00780622">
        <w:rPr>
          <w:sz w:val="24"/>
          <w:szCs w:val="24"/>
        </w:rPr>
        <w:t xml:space="preserve">Základní služby jsou hrazeny příspěvkem na péči klientů, </w:t>
      </w:r>
      <w:r>
        <w:rPr>
          <w:sz w:val="24"/>
          <w:szCs w:val="24"/>
        </w:rPr>
        <w:t xml:space="preserve">služba je </w:t>
      </w:r>
      <w:r w:rsidRPr="00780622">
        <w:rPr>
          <w:sz w:val="24"/>
          <w:szCs w:val="24"/>
        </w:rPr>
        <w:t>poskytnuta i klientům, kteří dosud příspěvek nemají přiznán a mají o něj zažádáno.</w:t>
      </w:r>
    </w:p>
    <w:p w14:paraId="7ECB66B5" w14:textId="77777777" w:rsidR="00780622" w:rsidRPr="00780622" w:rsidRDefault="00780622" w:rsidP="00780622">
      <w:pPr>
        <w:rPr>
          <w:sz w:val="24"/>
          <w:szCs w:val="24"/>
        </w:rPr>
      </w:pPr>
    </w:p>
    <w:p w14:paraId="5C302CC2" w14:textId="70EA7FEF" w:rsidR="00780622" w:rsidRPr="00780622" w:rsidRDefault="00780622" w:rsidP="00780622">
      <w:pPr>
        <w:jc w:val="both"/>
        <w:rPr>
          <w:sz w:val="24"/>
          <w:szCs w:val="24"/>
        </w:rPr>
      </w:pPr>
      <w:r w:rsidRPr="00780622">
        <w:rPr>
          <w:sz w:val="24"/>
          <w:szCs w:val="24"/>
        </w:rPr>
        <w:t xml:space="preserve">Základní služby sociální pomoci a podpory jsou v Domově Dolní </w:t>
      </w:r>
      <w:proofErr w:type="spellStart"/>
      <w:r w:rsidRPr="00780622">
        <w:rPr>
          <w:sz w:val="24"/>
          <w:szCs w:val="24"/>
        </w:rPr>
        <w:t>Cetno</w:t>
      </w:r>
      <w:proofErr w:type="spellEnd"/>
      <w:r w:rsidRPr="00780622">
        <w:rPr>
          <w:sz w:val="24"/>
          <w:szCs w:val="24"/>
        </w:rPr>
        <w:t xml:space="preserve"> </w:t>
      </w:r>
      <w:r w:rsidR="004D3A11" w:rsidRPr="00780622">
        <w:rPr>
          <w:sz w:val="24"/>
          <w:szCs w:val="24"/>
        </w:rPr>
        <w:t xml:space="preserve">jsou hrazeny příspěvkem na péči klientů </w:t>
      </w:r>
      <w:r w:rsidRPr="00780622">
        <w:rPr>
          <w:sz w:val="24"/>
          <w:szCs w:val="24"/>
        </w:rPr>
        <w:t xml:space="preserve">poskytovány bezplatně. </w:t>
      </w:r>
    </w:p>
    <w:p w14:paraId="3F31E3D2" w14:textId="77777777" w:rsidR="00780622" w:rsidRPr="00780622" w:rsidRDefault="00780622" w:rsidP="00780622">
      <w:pPr>
        <w:jc w:val="both"/>
        <w:rPr>
          <w:sz w:val="24"/>
          <w:szCs w:val="24"/>
        </w:rPr>
      </w:pPr>
    </w:p>
    <w:p w14:paraId="5D75F008" w14:textId="32DA7FEC" w:rsidR="00780622" w:rsidRPr="00780622" w:rsidRDefault="00780622" w:rsidP="00780622">
      <w:pPr>
        <w:pStyle w:val="Normlnweb"/>
        <w:shd w:val="clear" w:color="auto" w:fill="FFFFFF"/>
        <w:rPr>
          <w:color w:val="000000"/>
        </w:rPr>
      </w:pPr>
      <w:r w:rsidRPr="00780622">
        <w:rPr>
          <w:rStyle w:val="Siln"/>
          <w:color w:val="000000"/>
        </w:rPr>
        <w:t>a) pomoc při zvládání běžných úkonů péče o vlastní osobu</w:t>
      </w:r>
      <w:r w:rsidRPr="00780622">
        <w:rPr>
          <w:color w:val="000000"/>
        </w:rPr>
        <w:br/>
        <w:t>- pomoc při oblékání a svlékání včetně speciálních pomůcek</w:t>
      </w:r>
      <w:r w:rsidRPr="00780622">
        <w:rPr>
          <w:color w:val="000000"/>
        </w:rPr>
        <w:br/>
        <w:t>- pomoc při přesunu na lůžko nebo vozík</w:t>
      </w:r>
      <w:r w:rsidRPr="00780622">
        <w:rPr>
          <w:color w:val="000000"/>
        </w:rPr>
        <w:br/>
        <w:t>- pomoc při vstávání z lůžka, uléhání, změna poloh</w:t>
      </w:r>
      <w:r w:rsidRPr="00780622">
        <w:rPr>
          <w:color w:val="000000"/>
        </w:rPr>
        <w:br/>
        <w:t>- pomoc při podávání jídla a pití</w:t>
      </w:r>
      <w:r w:rsidRPr="00780622">
        <w:rPr>
          <w:color w:val="000000"/>
        </w:rPr>
        <w:br/>
        <w:t>- pomoc při prostorové orientaci, samostatném pohybu ve vnitřním i vnějším prostoru</w:t>
      </w:r>
    </w:p>
    <w:p w14:paraId="10864118" w14:textId="5A35CC07" w:rsidR="00780622" w:rsidRPr="00780622" w:rsidRDefault="00780622" w:rsidP="00780622">
      <w:pPr>
        <w:shd w:val="clear" w:color="auto" w:fill="FFFFFF"/>
        <w:spacing w:after="240"/>
        <w:rPr>
          <w:color w:val="000000"/>
          <w:sz w:val="24"/>
          <w:szCs w:val="24"/>
        </w:rPr>
      </w:pPr>
      <w:r w:rsidRPr="00780622">
        <w:rPr>
          <w:rStyle w:val="Siln"/>
          <w:color w:val="000000"/>
          <w:sz w:val="24"/>
          <w:szCs w:val="24"/>
        </w:rPr>
        <w:t>b) pomoc při osobní hygieně nebo poskytnutí podmínek pro osobní hygienu:</w:t>
      </w:r>
      <w:r w:rsidRPr="00780622">
        <w:rPr>
          <w:color w:val="000000"/>
          <w:sz w:val="24"/>
          <w:szCs w:val="24"/>
        </w:rPr>
        <w:br/>
        <w:t>- pomoc při úkonech osobní hygieny</w:t>
      </w:r>
      <w:r w:rsidRPr="00780622">
        <w:rPr>
          <w:color w:val="000000"/>
          <w:sz w:val="24"/>
          <w:szCs w:val="24"/>
        </w:rPr>
        <w:br/>
        <w:t>- pomoc při základní péči o vlasy a nehty</w:t>
      </w:r>
      <w:r w:rsidRPr="00780622">
        <w:rPr>
          <w:color w:val="000000"/>
          <w:sz w:val="24"/>
          <w:szCs w:val="24"/>
        </w:rPr>
        <w:br/>
        <w:t>- pomoc při použití WC</w:t>
      </w:r>
      <w:r w:rsidRPr="00780622">
        <w:rPr>
          <w:color w:val="000000"/>
          <w:sz w:val="24"/>
          <w:szCs w:val="24"/>
        </w:rPr>
        <w:br/>
      </w:r>
      <w:r w:rsidRPr="00780622">
        <w:rPr>
          <w:color w:val="000000"/>
          <w:sz w:val="24"/>
          <w:szCs w:val="24"/>
        </w:rPr>
        <w:br/>
      </w:r>
      <w:r w:rsidRPr="00780622">
        <w:rPr>
          <w:rStyle w:val="Siln"/>
          <w:color w:val="000000"/>
          <w:sz w:val="24"/>
          <w:szCs w:val="24"/>
        </w:rPr>
        <w:t>c) zprostředkování kontaktu se společenským prostředím</w:t>
      </w:r>
      <w:r w:rsidRPr="00780622">
        <w:rPr>
          <w:b/>
          <w:bCs/>
          <w:color w:val="000000"/>
          <w:sz w:val="24"/>
          <w:szCs w:val="24"/>
        </w:rPr>
        <w:br/>
      </w:r>
      <w:r w:rsidRPr="00780622">
        <w:rPr>
          <w:color w:val="000000"/>
          <w:sz w:val="24"/>
          <w:szCs w:val="24"/>
        </w:rPr>
        <w:t>- podpora a pomoc při využívání běžně dostupných služeb a informačních zdrojů</w:t>
      </w:r>
      <w:r w:rsidRPr="00780622">
        <w:rPr>
          <w:color w:val="000000"/>
          <w:sz w:val="24"/>
          <w:szCs w:val="24"/>
        </w:rPr>
        <w:br/>
        <w:t>- pomoc při obnovení nebo upevnění kontaktu s rodinou a pomoc a podpora při    dalších aktivitách podporující sociální začleňování osob</w:t>
      </w:r>
      <w:r w:rsidRPr="00780622">
        <w:rPr>
          <w:color w:val="000000"/>
          <w:sz w:val="24"/>
          <w:szCs w:val="24"/>
        </w:rPr>
        <w:br/>
      </w:r>
      <w:r w:rsidRPr="00780622">
        <w:rPr>
          <w:color w:val="000000"/>
          <w:sz w:val="24"/>
          <w:szCs w:val="24"/>
        </w:rPr>
        <w:br/>
      </w:r>
      <w:r w:rsidRPr="00780622">
        <w:rPr>
          <w:rStyle w:val="Siln"/>
          <w:color w:val="000000"/>
          <w:sz w:val="24"/>
          <w:szCs w:val="24"/>
        </w:rPr>
        <w:t>d) aktivizační činnosti</w:t>
      </w:r>
      <w:r w:rsidRPr="00780622">
        <w:rPr>
          <w:color w:val="000000"/>
          <w:sz w:val="24"/>
          <w:szCs w:val="24"/>
        </w:rPr>
        <w:br/>
        <w:t>- volnočasové a zájmové aktivity</w:t>
      </w:r>
      <w:r w:rsidRPr="00780622">
        <w:rPr>
          <w:color w:val="000000"/>
          <w:sz w:val="24"/>
          <w:szCs w:val="24"/>
        </w:rPr>
        <w:br/>
        <w:t>- pomoc při obnovení nebo upevnění kontaktu s přirozeným sociálním prostředím</w:t>
      </w:r>
      <w:r w:rsidRPr="00780622">
        <w:rPr>
          <w:color w:val="000000"/>
          <w:sz w:val="24"/>
          <w:szCs w:val="24"/>
        </w:rPr>
        <w:br/>
        <w:t>- nácvik a upevňování motorických, psychických a sociálních schopností a    dovedností</w:t>
      </w:r>
      <w:r w:rsidRPr="00780622">
        <w:rPr>
          <w:color w:val="000000"/>
          <w:sz w:val="24"/>
          <w:szCs w:val="24"/>
        </w:rPr>
        <w:br/>
      </w:r>
      <w:r w:rsidRPr="00780622">
        <w:rPr>
          <w:b/>
          <w:bCs/>
          <w:color w:val="000000"/>
          <w:sz w:val="24"/>
          <w:szCs w:val="24"/>
        </w:rPr>
        <w:br/>
      </w:r>
      <w:r w:rsidRPr="00780622">
        <w:rPr>
          <w:rStyle w:val="Siln"/>
          <w:color w:val="000000"/>
          <w:sz w:val="24"/>
          <w:szCs w:val="24"/>
        </w:rPr>
        <w:t>e) pomoc při uplatňování práv, oprávněných zájmů a při obstarávání osobních záležitostí</w:t>
      </w:r>
      <w:r w:rsidRPr="00780622">
        <w:rPr>
          <w:color w:val="000000"/>
          <w:sz w:val="24"/>
          <w:szCs w:val="24"/>
        </w:rPr>
        <w:br/>
        <w:t>- pomoc při komunikaci vedoucí k uplatnění práv a oprávněných zájmů</w:t>
      </w:r>
    </w:p>
    <w:p w14:paraId="097BF590" w14:textId="0B6B81D6" w:rsidR="00780622" w:rsidRDefault="00780622" w:rsidP="00780622">
      <w:pPr>
        <w:shd w:val="clear" w:color="auto" w:fill="FFFFFF"/>
        <w:spacing w:after="240"/>
        <w:rPr>
          <w:color w:val="000000"/>
          <w:sz w:val="24"/>
          <w:szCs w:val="24"/>
        </w:rPr>
      </w:pPr>
      <w:r w:rsidRPr="00780622">
        <w:rPr>
          <w:color w:val="000000"/>
          <w:sz w:val="24"/>
          <w:szCs w:val="24"/>
        </w:rPr>
        <w:br/>
      </w:r>
      <w:r w:rsidRPr="00780622">
        <w:rPr>
          <w:rStyle w:val="Siln"/>
          <w:color w:val="000000"/>
          <w:sz w:val="24"/>
          <w:szCs w:val="24"/>
        </w:rPr>
        <w:t>f) sociálně terapeutické činnosti</w:t>
      </w:r>
      <w:r w:rsidRPr="00780622">
        <w:rPr>
          <w:color w:val="000000"/>
          <w:sz w:val="24"/>
          <w:szCs w:val="24"/>
        </w:rPr>
        <w:br/>
        <w:t>- socioterapeutické činnosti, jejichž poskytování vede k rozvoji nebo udržení osobních a sociálních schopností a dovedností podporujících sociální začleňování osob</w:t>
      </w:r>
    </w:p>
    <w:p w14:paraId="36609901" w14:textId="77777777" w:rsidR="007C25DE" w:rsidRPr="00780622" w:rsidRDefault="007C25DE" w:rsidP="00780622">
      <w:pPr>
        <w:shd w:val="clear" w:color="auto" w:fill="FFFFFF"/>
        <w:spacing w:after="240"/>
        <w:rPr>
          <w:color w:val="000000"/>
          <w:sz w:val="24"/>
          <w:szCs w:val="24"/>
        </w:rPr>
      </w:pPr>
    </w:p>
    <w:p w14:paraId="036A624C" w14:textId="67D5380C" w:rsidR="007C25DE" w:rsidRPr="007C25DE" w:rsidRDefault="00312F6D" w:rsidP="007C25DE">
      <w:pPr>
        <w:rPr>
          <w:bCs/>
          <w:sz w:val="22"/>
          <w:szCs w:val="22"/>
        </w:rPr>
      </w:pPr>
      <w:r w:rsidRPr="007C25DE">
        <w:rPr>
          <w:rFonts w:ascii="Arial" w:hAnsi="Arial"/>
          <w:sz w:val="18"/>
          <w:szCs w:val="18"/>
        </w:rPr>
        <w:t xml:space="preserve"> </w:t>
      </w:r>
      <w:r w:rsidR="007C25DE" w:rsidRPr="007C25DE">
        <w:rPr>
          <w:bCs/>
          <w:sz w:val="22"/>
          <w:szCs w:val="22"/>
        </w:rPr>
        <w:t>Platnost od 1. 1. 2020</w:t>
      </w:r>
    </w:p>
    <w:p w14:paraId="55226A8A" w14:textId="1123BDE9" w:rsidR="0018349E" w:rsidRPr="007C25DE" w:rsidRDefault="0018349E" w:rsidP="0018349E">
      <w:pPr>
        <w:rPr>
          <w:bCs/>
          <w:sz w:val="22"/>
          <w:szCs w:val="22"/>
        </w:rPr>
      </w:pPr>
      <w:r>
        <w:rPr>
          <w:rFonts w:ascii="Arial" w:hAnsi="Arial"/>
          <w:sz w:val="18"/>
          <w:szCs w:val="18"/>
        </w:rPr>
        <w:t>aktualizace k 28. 2. 2025</w:t>
      </w:r>
    </w:p>
    <w:p w14:paraId="4CF8CF17" w14:textId="23499DC1" w:rsidR="00780622" w:rsidRPr="00B458A2" w:rsidRDefault="00780622" w:rsidP="00B458A2">
      <w:pPr>
        <w:rPr>
          <w:rFonts w:ascii="Arial" w:hAnsi="Arial"/>
        </w:rPr>
      </w:pPr>
    </w:p>
    <w:p w14:paraId="2057F67C" w14:textId="77777777" w:rsidR="00780622" w:rsidRPr="00780622" w:rsidRDefault="00780622" w:rsidP="00780622">
      <w:pPr>
        <w:shd w:val="clear" w:color="auto" w:fill="FFFFFF"/>
        <w:spacing w:after="80"/>
        <w:ind w:left="360" w:right="473" w:hanging="360"/>
        <w:jc w:val="both"/>
        <w:rPr>
          <w:color w:val="000000"/>
          <w:sz w:val="24"/>
          <w:szCs w:val="24"/>
        </w:rPr>
      </w:pPr>
    </w:p>
    <w:p w14:paraId="6997A698" w14:textId="77777777" w:rsidR="00780622" w:rsidRPr="00780622" w:rsidRDefault="00780622" w:rsidP="00780622">
      <w:pPr>
        <w:jc w:val="both"/>
        <w:rPr>
          <w:sz w:val="24"/>
          <w:szCs w:val="24"/>
        </w:rPr>
      </w:pPr>
    </w:p>
    <w:p w14:paraId="79DF1438" w14:textId="77777777" w:rsidR="00780622" w:rsidRPr="00780622" w:rsidRDefault="00780622" w:rsidP="00780622">
      <w:pPr>
        <w:jc w:val="center"/>
        <w:rPr>
          <w:b/>
          <w:sz w:val="24"/>
          <w:szCs w:val="24"/>
        </w:rPr>
      </w:pPr>
      <w:r w:rsidRPr="00780622">
        <w:rPr>
          <w:b/>
          <w:sz w:val="24"/>
          <w:szCs w:val="24"/>
        </w:rPr>
        <w:t>ZPROSTŘEDKOVANÉ</w:t>
      </w:r>
      <w:r w:rsidRPr="00780622">
        <w:rPr>
          <w:sz w:val="24"/>
          <w:szCs w:val="24"/>
        </w:rPr>
        <w:t xml:space="preserve"> </w:t>
      </w:r>
      <w:r w:rsidRPr="00780622">
        <w:rPr>
          <w:b/>
          <w:sz w:val="24"/>
          <w:szCs w:val="24"/>
        </w:rPr>
        <w:t>SLUŽBY</w:t>
      </w:r>
    </w:p>
    <w:p w14:paraId="7E17A3F9" w14:textId="77777777" w:rsidR="00780622" w:rsidRPr="00780622" w:rsidRDefault="00780622" w:rsidP="00780622">
      <w:pPr>
        <w:jc w:val="center"/>
        <w:rPr>
          <w:b/>
          <w:sz w:val="24"/>
          <w:szCs w:val="24"/>
        </w:rPr>
      </w:pPr>
    </w:p>
    <w:p w14:paraId="6BFA7C91" w14:textId="77777777" w:rsidR="00780622" w:rsidRPr="00780622" w:rsidRDefault="00780622" w:rsidP="00780622">
      <w:pPr>
        <w:jc w:val="both"/>
        <w:rPr>
          <w:sz w:val="24"/>
          <w:szCs w:val="24"/>
        </w:rPr>
      </w:pPr>
      <w:r w:rsidRPr="00780622">
        <w:rPr>
          <w:sz w:val="24"/>
          <w:szCs w:val="24"/>
        </w:rPr>
        <w:t>1. Kadeřnice</w:t>
      </w:r>
    </w:p>
    <w:p w14:paraId="0389C349" w14:textId="77777777" w:rsidR="00780622" w:rsidRPr="00780622" w:rsidRDefault="00780622" w:rsidP="00780622">
      <w:pPr>
        <w:jc w:val="both"/>
        <w:rPr>
          <w:sz w:val="24"/>
          <w:szCs w:val="24"/>
        </w:rPr>
      </w:pPr>
    </w:p>
    <w:p w14:paraId="57157DB1" w14:textId="77777777" w:rsidR="00780622" w:rsidRPr="00780622" w:rsidRDefault="00780622" w:rsidP="00780622">
      <w:pPr>
        <w:jc w:val="both"/>
        <w:rPr>
          <w:sz w:val="24"/>
          <w:szCs w:val="24"/>
        </w:rPr>
      </w:pPr>
      <w:r w:rsidRPr="00780622">
        <w:rPr>
          <w:sz w:val="24"/>
          <w:szCs w:val="24"/>
        </w:rPr>
        <w:t>2. Pedik</w:t>
      </w:r>
      <w:r>
        <w:rPr>
          <w:sz w:val="24"/>
          <w:szCs w:val="24"/>
        </w:rPr>
        <w:t>ú</w:t>
      </w:r>
      <w:r w:rsidRPr="00780622">
        <w:rPr>
          <w:sz w:val="24"/>
          <w:szCs w:val="24"/>
        </w:rPr>
        <w:t>ra</w:t>
      </w:r>
    </w:p>
    <w:p w14:paraId="6E83D5A6" w14:textId="77777777" w:rsidR="00780622" w:rsidRPr="00780622" w:rsidRDefault="00780622" w:rsidP="00780622">
      <w:pPr>
        <w:jc w:val="both"/>
        <w:rPr>
          <w:sz w:val="24"/>
          <w:szCs w:val="24"/>
        </w:rPr>
      </w:pPr>
    </w:p>
    <w:p w14:paraId="52A84627" w14:textId="77777777" w:rsidR="00780622" w:rsidRPr="00780622" w:rsidRDefault="00780622" w:rsidP="00780622">
      <w:pPr>
        <w:jc w:val="both"/>
        <w:rPr>
          <w:color w:val="000000"/>
          <w:sz w:val="24"/>
          <w:szCs w:val="24"/>
        </w:rPr>
      </w:pPr>
      <w:r w:rsidRPr="00780622">
        <w:rPr>
          <w:color w:val="000000"/>
          <w:sz w:val="24"/>
          <w:szCs w:val="24"/>
        </w:rPr>
        <w:t>3.</w:t>
      </w:r>
      <w:r>
        <w:rPr>
          <w:color w:val="000000"/>
          <w:sz w:val="24"/>
          <w:szCs w:val="24"/>
        </w:rPr>
        <w:t xml:space="preserve"> </w:t>
      </w:r>
      <w:r w:rsidRPr="00780622">
        <w:rPr>
          <w:color w:val="000000"/>
          <w:sz w:val="24"/>
          <w:szCs w:val="24"/>
        </w:rPr>
        <w:t xml:space="preserve">Revize elektrospotřebičů </w:t>
      </w:r>
    </w:p>
    <w:p w14:paraId="1C9821F5" w14:textId="77777777" w:rsidR="00780622" w:rsidRPr="00780622" w:rsidRDefault="00780622" w:rsidP="00780622">
      <w:pPr>
        <w:jc w:val="both"/>
        <w:rPr>
          <w:sz w:val="24"/>
          <w:szCs w:val="24"/>
        </w:rPr>
      </w:pPr>
      <w:r w:rsidRPr="00780622">
        <w:rPr>
          <w:color w:val="000000"/>
          <w:sz w:val="24"/>
          <w:szCs w:val="24"/>
        </w:rPr>
        <w:t>Domov umožňuje klientům používat vlastní elektrospotřebiče. Klient odpovídá za to, že bude provedena podle ČSN 33 1610 jejich revize.</w:t>
      </w:r>
      <w:r>
        <w:rPr>
          <w:color w:val="000000"/>
          <w:sz w:val="24"/>
          <w:szCs w:val="24"/>
        </w:rPr>
        <w:t xml:space="preserve"> </w:t>
      </w:r>
      <w:r w:rsidRPr="00780622">
        <w:rPr>
          <w:color w:val="000000"/>
          <w:sz w:val="24"/>
          <w:szCs w:val="24"/>
        </w:rPr>
        <w:t>V případě zajištění revize poskytovatelem, na klientovu žádost, hradí tuto revizi klient. Upozorňujeme, že pravidelným revizím, které je povinen zajistit klient u vlastních elektrických spotřebičů podle ČSN 33 1610 podléhají i prodlužovací kabely.</w:t>
      </w:r>
    </w:p>
    <w:p w14:paraId="135B7B0A" w14:textId="77777777" w:rsidR="00780622" w:rsidRPr="00780622" w:rsidRDefault="00780622" w:rsidP="00780622">
      <w:pPr>
        <w:jc w:val="both"/>
        <w:rPr>
          <w:sz w:val="24"/>
          <w:szCs w:val="24"/>
        </w:rPr>
      </w:pPr>
    </w:p>
    <w:p w14:paraId="378BE99A" w14:textId="77777777" w:rsidR="00780622" w:rsidRPr="00780622" w:rsidRDefault="00780622" w:rsidP="00780622">
      <w:pPr>
        <w:jc w:val="both"/>
        <w:rPr>
          <w:sz w:val="24"/>
          <w:szCs w:val="24"/>
        </w:rPr>
      </w:pPr>
    </w:p>
    <w:p w14:paraId="0D8D90EA" w14:textId="77777777" w:rsidR="00780622" w:rsidRPr="00780622" w:rsidRDefault="00780622" w:rsidP="00780622">
      <w:pPr>
        <w:rPr>
          <w:sz w:val="24"/>
          <w:szCs w:val="24"/>
        </w:rPr>
      </w:pPr>
    </w:p>
    <w:p w14:paraId="0AFD1DEE" w14:textId="77777777" w:rsidR="00780622" w:rsidRPr="00780622" w:rsidRDefault="00780622" w:rsidP="00780622">
      <w:pPr>
        <w:rPr>
          <w:sz w:val="24"/>
          <w:szCs w:val="24"/>
        </w:rPr>
      </w:pPr>
    </w:p>
    <w:p w14:paraId="2B71DA6D" w14:textId="2285A083" w:rsidR="00780622" w:rsidRPr="007C25DE" w:rsidRDefault="007C25DE" w:rsidP="00780622">
      <w:pPr>
        <w:rPr>
          <w:bCs/>
          <w:sz w:val="24"/>
          <w:szCs w:val="24"/>
        </w:rPr>
      </w:pPr>
      <w:r w:rsidRPr="007C25DE">
        <w:rPr>
          <w:bCs/>
          <w:sz w:val="24"/>
          <w:szCs w:val="24"/>
        </w:rPr>
        <w:t xml:space="preserve">Platnost od 1. </w:t>
      </w:r>
      <w:r w:rsidR="00E9063D" w:rsidRPr="007C25DE">
        <w:rPr>
          <w:bCs/>
          <w:sz w:val="24"/>
          <w:szCs w:val="24"/>
        </w:rPr>
        <w:t>1</w:t>
      </w:r>
      <w:r w:rsidR="00780622" w:rsidRPr="007C25DE">
        <w:rPr>
          <w:bCs/>
          <w:sz w:val="24"/>
          <w:szCs w:val="24"/>
        </w:rPr>
        <w:t>. 20</w:t>
      </w:r>
      <w:r w:rsidR="00E83B53" w:rsidRPr="007C25DE">
        <w:rPr>
          <w:bCs/>
          <w:sz w:val="24"/>
          <w:szCs w:val="24"/>
        </w:rPr>
        <w:t>20</w:t>
      </w:r>
    </w:p>
    <w:p w14:paraId="245E1031" w14:textId="3BF71E4A" w:rsidR="0018349E" w:rsidRPr="007C25DE" w:rsidRDefault="0018349E" w:rsidP="0018349E">
      <w:pPr>
        <w:rPr>
          <w:bCs/>
          <w:sz w:val="22"/>
          <w:szCs w:val="22"/>
        </w:rPr>
      </w:pPr>
      <w:r>
        <w:rPr>
          <w:rFonts w:ascii="Arial" w:hAnsi="Arial"/>
          <w:sz w:val="18"/>
          <w:szCs w:val="18"/>
        </w:rPr>
        <w:t>aktualizace k 28. 2. 2025</w:t>
      </w:r>
    </w:p>
    <w:p w14:paraId="49D54C75" w14:textId="77777777" w:rsidR="00780622" w:rsidRDefault="00780622" w:rsidP="00780622">
      <w:pPr>
        <w:rPr>
          <w:rFonts w:ascii="Arial" w:hAnsi="Arial"/>
        </w:rPr>
      </w:pPr>
    </w:p>
    <w:p w14:paraId="16E2FB93" w14:textId="77777777" w:rsidR="006D5BFF" w:rsidRDefault="006D5BFF" w:rsidP="00780622">
      <w:pPr>
        <w:pStyle w:val="Nadpis1"/>
      </w:pPr>
    </w:p>
    <w:p w14:paraId="1CD9EC6E" w14:textId="77777777" w:rsidR="006D5BFF" w:rsidRDefault="006D5BFF" w:rsidP="00780622">
      <w:pPr>
        <w:pStyle w:val="Nadpis1"/>
      </w:pPr>
    </w:p>
    <w:p w14:paraId="6F4FEA03" w14:textId="77777777" w:rsidR="006D5BFF" w:rsidRDefault="006D5BFF" w:rsidP="00780622">
      <w:pPr>
        <w:pStyle w:val="Nadpis1"/>
      </w:pPr>
    </w:p>
    <w:p w14:paraId="67D15BD0" w14:textId="77777777" w:rsidR="006D5BFF" w:rsidRDefault="006D5BFF" w:rsidP="00780622">
      <w:pPr>
        <w:pStyle w:val="Nadpis1"/>
      </w:pPr>
    </w:p>
    <w:p w14:paraId="65BC3BF6" w14:textId="77777777" w:rsidR="006D5BFF" w:rsidRDefault="006D5BFF" w:rsidP="00780622">
      <w:pPr>
        <w:pStyle w:val="Nadpis1"/>
      </w:pPr>
    </w:p>
    <w:p w14:paraId="015540CF" w14:textId="77777777" w:rsidR="006D5BFF" w:rsidRDefault="006D5BFF" w:rsidP="00780622">
      <w:pPr>
        <w:pStyle w:val="Nadpis1"/>
      </w:pPr>
    </w:p>
    <w:p w14:paraId="3EA40304" w14:textId="77777777" w:rsidR="006D5BFF" w:rsidRDefault="006D5BFF" w:rsidP="00780622">
      <w:pPr>
        <w:pStyle w:val="Nadpis1"/>
      </w:pPr>
    </w:p>
    <w:p w14:paraId="351484AD" w14:textId="77777777" w:rsidR="006D5BFF" w:rsidRDefault="006D5BFF" w:rsidP="00780622">
      <w:pPr>
        <w:pStyle w:val="Nadpis1"/>
      </w:pPr>
    </w:p>
    <w:p w14:paraId="6F32A614" w14:textId="77777777" w:rsidR="006D5BFF" w:rsidRDefault="006D5BFF" w:rsidP="00780622">
      <w:pPr>
        <w:pStyle w:val="Nadpis1"/>
      </w:pPr>
    </w:p>
    <w:p w14:paraId="051A472E" w14:textId="77777777" w:rsidR="006D5BFF" w:rsidRDefault="006D5BFF" w:rsidP="00780622">
      <w:pPr>
        <w:pStyle w:val="Nadpis1"/>
      </w:pPr>
    </w:p>
    <w:p w14:paraId="5C295134" w14:textId="77777777" w:rsidR="006D5BFF" w:rsidRDefault="006D5BFF" w:rsidP="00780622">
      <w:pPr>
        <w:pStyle w:val="Nadpis1"/>
      </w:pPr>
    </w:p>
    <w:p w14:paraId="381D1926" w14:textId="77777777" w:rsidR="006D5BFF" w:rsidRDefault="006D5BFF" w:rsidP="00780622">
      <w:pPr>
        <w:pStyle w:val="Nadpis1"/>
      </w:pPr>
    </w:p>
    <w:p w14:paraId="4F5A97CD" w14:textId="77777777" w:rsidR="006D5BFF" w:rsidRDefault="006D5BFF" w:rsidP="00780622">
      <w:pPr>
        <w:pStyle w:val="Nadpis1"/>
      </w:pPr>
    </w:p>
    <w:p w14:paraId="617E7ADF" w14:textId="77777777" w:rsidR="006D5BFF" w:rsidRDefault="006D5BFF" w:rsidP="00780622">
      <w:pPr>
        <w:pStyle w:val="Nadpis1"/>
      </w:pPr>
    </w:p>
    <w:p w14:paraId="4C3CB053" w14:textId="77777777" w:rsidR="006D5BFF" w:rsidRDefault="006D5BFF" w:rsidP="00780622">
      <w:pPr>
        <w:pStyle w:val="Nadpis1"/>
      </w:pPr>
    </w:p>
    <w:p w14:paraId="4F454EE5" w14:textId="77777777" w:rsidR="006D5BFF" w:rsidRDefault="006D5BFF" w:rsidP="006D5BFF"/>
    <w:p w14:paraId="30F092DD" w14:textId="225FEFFC" w:rsidR="006D5BFF" w:rsidRDefault="006D5BFF" w:rsidP="00780622">
      <w:pPr>
        <w:pStyle w:val="Nadpis1"/>
        <w:rPr>
          <w:rFonts w:ascii="Times New Roman" w:hAnsi="Times New Roman"/>
          <w:b w:val="0"/>
          <w:sz w:val="20"/>
        </w:rPr>
      </w:pPr>
    </w:p>
    <w:p w14:paraId="55866419" w14:textId="1FBAECD9" w:rsidR="00BA523A" w:rsidRDefault="00BA523A" w:rsidP="00BA523A"/>
    <w:p w14:paraId="611D0B89" w14:textId="32506448" w:rsidR="00BA523A" w:rsidRDefault="00BA523A" w:rsidP="00BA523A"/>
    <w:p w14:paraId="5123EC02" w14:textId="221DAB60" w:rsidR="00BA523A" w:rsidRDefault="00BA523A" w:rsidP="00BA523A"/>
    <w:p w14:paraId="6744466F" w14:textId="414EF1E2" w:rsidR="008252B8" w:rsidRDefault="008252B8" w:rsidP="00BA523A"/>
    <w:p w14:paraId="0CA2319D" w14:textId="45560497" w:rsidR="008252B8" w:rsidRDefault="008252B8" w:rsidP="00BA523A"/>
    <w:p w14:paraId="0FFAE34F" w14:textId="5CE11D5B" w:rsidR="008252B8" w:rsidRDefault="008252B8" w:rsidP="00BA523A"/>
    <w:p w14:paraId="43300CB7" w14:textId="77777777" w:rsidR="007C25DE" w:rsidRDefault="007C25DE" w:rsidP="00BA523A"/>
    <w:p w14:paraId="355B6FB2" w14:textId="77777777" w:rsidR="00D27388" w:rsidRDefault="00D27388" w:rsidP="00BA523A"/>
    <w:p w14:paraId="6A908583" w14:textId="4DA4011A" w:rsidR="00C41261" w:rsidRDefault="00C41261" w:rsidP="00A41C32">
      <w:pPr>
        <w:rPr>
          <w:b/>
          <w:sz w:val="24"/>
          <w:szCs w:val="24"/>
          <w:u w:val="single"/>
        </w:rPr>
      </w:pPr>
    </w:p>
    <w:p w14:paraId="01894E22" w14:textId="77B3C675" w:rsidR="00B36345" w:rsidRPr="00B36345" w:rsidRDefault="00B36345" w:rsidP="00B36345">
      <w:pPr>
        <w:jc w:val="center"/>
        <w:rPr>
          <w:b/>
          <w:sz w:val="24"/>
          <w:szCs w:val="24"/>
          <w:u w:val="single"/>
        </w:rPr>
      </w:pPr>
      <w:r w:rsidRPr="00B36345">
        <w:rPr>
          <w:b/>
          <w:sz w:val="24"/>
          <w:szCs w:val="24"/>
          <w:u w:val="single"/>
        </w:rPr>
        <w:lastRenderedPageBreak/>
        <w:t>PRAVIDLA DOMOVA K VYÚČTOVÁNÍ POBYTU, STRAVY A PŘÍSPĚVKU NA PÉČI:</w:t>
      </w:r>
    </w:p>
    <w:p w14:paraId="0B8728E0" w14:textId="77777777" w:rsidR="00B36345" w:rsidRPr="00B36345" w:rsidRDefault="00B36345" w:rsidP="00B36345">
      <w:pPr>
        <w:jc w:val="center"/>
        <w:rPr>
          <w:b/>
          <w:sz w:val="24"/>
          <w:szCs w:val="24"/>
          <w:u w:val="single"/>
        </w:rPr>
      </w:pPr>
      <w:r w:rsidRPr="00B36345">
        <w:rPr>
          <w:b/>
          <w:sz w:val="24"/>
          <w:szCs w:val="24"/>
          <w:u w:val="single"/>
        </w:rPr>
        <w:t xml:space="preserve">Platba za pobyt a stravu </w:t>
      </w:r>
    </w:p>
    <w:p w14:paraId="5B37C788" w14:textId="77777777" w:rsidR="00B36345" w:rsidRPr="00B36345" w:rsidRDefault="00B36345" w:rsidP="00B36345">
      <w:pPr>
        <w:jc w:val="center"/>
        <w:rPr>
          <w:b/>
          <w:sz w:val="24"/>
          <w:szCs w:val="24"/>
          <w:u w:val="single"/>
        </w:rPr>
      </w:pPr>
    </w:p>
    <w:p w14:paraId="05EE8D8E" w14:textId="77777777" w:rsidR="00B36345" w:rsidRPr="00B36345" w:rsidRDefault="00B36345" w:rsidP="00B36345">
      <w:pPr>
        <w:numPr>
          <w:ilvl w:val="0"/>
          <w:numId w:val="2"/>
        </w:numPr>
        <w:rPr>
          <w:bCs/>
          <w:sz w:val="24"/>
          <w:szCs w:val="24"/>
        </w:rPr>
      </w:pPr>
      <w:r w:rsidRPr="00B36345">
        <w:rPr>
          <w:bCs/>
          <w:sz w:val="24"/>
          <w:szCs w:val="24"/>
        </w:rPr>
        <w:t xml:space="preserve">Úhrada za služby se platí zálohově, dle platného sazebníku. Pravidelná platba je počítána dle skutečných kalendářních dnů na základě aktuálního sazebníku. Vyúčtování je provedeno formou vratky do 15. dne následujícího měsíce. </w:t>
      </w:r>
    </w:p>
    <w:p w14:paraId="2BB933FD" w14:textId="77777777" w:rsidR="00B36345" w:rsidRPr="00B36345" w:rsidRDefault="00B36345" w:rsidP="00B36345">
      <w:pPr>
        <w:numPr>
          <w:ilvl w:val="0"/>
          <w:numId w:val="2"/>
        </w:numPr>
        <w:rPr>
          <w:bCs/>
          <w:sz w:val="24"/>
          <w:szCs w:val="24"/>
        </w:rPr>
      </w:pPr>
      <w:r w:rsidRPr="00B36345">
        <w:rPr>
          <w:bCs/>
          <w:sz w:val="24"/>
          <w:szCs w:val="24"/>
        </w:rPr>
        <w:t xml:space="preserve">Přeplatky za pobyt, stravu mohou být převedeny na depozitní účty klientů, nebo vyplaceny klientům hotově. V případě, že existuje Dohoda o spoluúčasti osoby blízké na úhradě pobytu a stravy, vratka se vždy vyplácí klientům. </w:t>
      </w:r>
    </w:p>
    <w:p w14:paraId="7B0C3B9C" w14:textId="77777777" w:rsidR="00B36345" w:rsidRPr="00B36345" w:rsidRDefault="00B36345" w:rsidP="00B36345">
      <w:pPr>
        <w:numPr>
          <w:ilvl w:val="0"/>
          <w:numId w:val="2"/>
        </w:numPr>
        <w:rPr>
          <w:bCs/>
          <w:sz w:val="24"/>
          <w:szCs w:val="24"/>
        </w:rPr>
      </w:pPr>
      <w:r w:rsidRPr="00B36345">
        <w:rPr>
          <w:bCs/>
          <w:sz w:val="24"/>
          <w:szCs w:val="24"/>
        </w:rPr>
        <w:t>V den nástupu se úhrada vypočítává do konce měsíce za všechny zbývající kalendářní dny, ve kterém klient nastoupil.</w:t>
      </w:r>
    </w:p>
    <w:p w14:paraId="1F57D38C" w14:textId="77777777" w:rsidR="00B36345" w:rsidRPr="00B36345" w:rsidRDefault="00B36345" w:rsidP="00B36345">
      <w:pPr>
        <w:numPr>
          <w:ilvl w:val="0"/>
          <w:numId w:val="2"/>
        </w:numPr>
        <w:rPr>
          <w:bCs/>
          <w:sz w:val="24"/>
          <w:szCs w:val="24"/>
        </w:rPr>
      </w:pPr>
      <w:r w:rsidRPr="00B36345">
        <w:rPr>
          <w:bCs/>
          <w:sz w:val="24"/>
          <w:szCs w:val="24"/>
        </w:rPr>
        <w:t>V den ukončení pobytu klienta v Domově se vrací finanční hodnota potravin za neodebranou stravu. Plně se do úhrady započítává ubytování a režijní náklady na stravu.</w:t>
      </w:r>
    </w:p>
    <w:p w14:paraId="075B6FB7" w14:textId="77777777" w:rsidR="00B36345" w:rsidRPr="00B36345" w:rsidRDefault="00B36345" w:rsidP="00B36345">
      <w:pPr>
        <w:rPr>
          <w:bCs/>
          <w:sz w:val="24"/>
          <w:szCs w:val="24"/>
        </w:rPr>
      </w:pPr>
    </w:p>
    <w:p w14:paraId="59D96864" w14:textId="77777777" w:rsidR="00B36345" w:rsidRPr="00B36345" w:rsidRDefault="00B36345" w:rsidP="00B36345">
      <w:pPr>
        <w:rPr>
          <w:bCs/>
          <w:sz w:val="24"/>
          <w:szCs w:val="24"/>
        </w:rPr>
      </w:pPr>
      <w:r w:rsidRPr="00B36345">
        <w:rPr>
          <w:bCs/>
          <w:sz w:val="24"/>
          <w:szCs w:val="24"/>
        </w:rPr>
        <w:t>Při předem oznámeném pobytu mimo Domov (viz Domácí řád) se uživateli vrací finanční hodnota potravin za neodebranou a řádně odhlášenou stravu. Úhrada za ubytování se nevrací. Pobyt mimo Domov z důvodu ošetření nebo umístění ve zdravotnickém zařízení se považuje vždy za předem oznámený pobyt mimo Domov.</w:t>
      </w:r>
    </w:p>
    <w:p w14:paraId="0486A4EA" w14:textId="77777777" w:rsidR="00B36345" w:rsidRPr="00B36345" w:rsidRDefault="00B36345" w:rsidP="00B36345">
      <w:pPr>
        <w:rPr>
          <w:bCs/>
          <w:sz w:val="24"/>
          <w:szCs w:val="24"/>
        </w:rPr>
      </w:pPr>
      <w:r w:rsidRPr="00B36345">
        <w:rPr>
          <w:bCs/>
          <w:sz w:val="24"/>
          <w:szCs w:val="24"/>
        </w:rPr>
        <w:t>Pokud klient má nízký příjem a nestačí na pokrytí nákladů úhrady při zachování min. 15 % dle zákona č. 108/2006 Sb., v platném znění, tak finanční přeplatek úhrady za pobyt náleží Domovu do výše nákladů za úhradu za daný měsíc.</w:t>
      </w:r>
    </w:p>
    <w:p w14:paraId="3C715DA7" w14:textId="77777777" w:rsidR="00B36345" w:rsidRPr="00B36345" w:rsidRDefault="00B36345" w:rsidP="00B36345">
      <w:pPr>
        <w:rPr>
          <w:bCs/>
          <w:sz w:val="24"/>
          <w:szCs w:val="24"/>
        </w:rPr>
      </w:pPr>
      <w:r w:rsidRPr="00B36345">
        <w:rPr>
          <w:bCs/>
          <w:sz w:val="24"/>
          <w:szCs w:val="24"/>
        </w:rPr>
        <w:t xml:space="preserve">   Pravidla vyúčtování při změně pokoje</w:t>
      </w:r>
    </w:p>
    <w:p w14:paraId="334A7404" w14:textId="672AECBF" w:rsidR="00B36345" w:rsidRPr="00B36345" w:rsidRDefault="00B36345" w:rsidP="00B36345">
      <w:pPr>
        <w:rPr>
          <w:bCs/>
          <w:sz w:val="24"/>
          <w:szCs w:val="24"/>
        </w:rPr>
      </w:pPr>
      <w:r w:rsidRPr="00B36345">
        <w:rPr>
          <w:bCs/>
          <w:sz w:val="24"/>
          <w:szCs w:val="24"/>
        </w:rPr>
        <w:t>Pokud proběhne změna pokoje v průběhu měsíce, účtuje se klientovi platba, dle aktuálního sazebníku úhrad. Nová cena za ubytování bude vždy platná od prvního dne následujícího měsíce po změně pokoje</w:t>
      </w:r>
    </w:p>
    <w:p w14:paraId="331DF859" w14:textId="46D15F8E" w:rsidR="00B36345" w:rsidRPr="00B36345" w:rsidRDefault="00B36345" w:rsidP="00B36345">
      <w:pPr>
        <w:jc w:val="center"/>
        <w:rPr>
          <w:b/>
          <w:sz w:val="24"/>
          <w:szCs w:val="24"/>
          <w:u w:val="single"/>
        </w:rPr>
      </w:pPr>
      <w:r w:rsidRPr="00B36345">
        <w:rPr>
          <w:b/>
          <w:sz w:val="24"/>
          <w:szCs w:val="24"/>
          <w:u w:val="single"/>
        </w:rPr>
        <w:t>Příspěvek na péči</w:t>
      </w:r>
    </w:p>
    <w:p w14:paraId="1FCD3704" w14:textId="77777777" w:rsidR="00B36345" w:rsidRPr="00B36345" w:rsidRDefault="00B36345" w:rsidP="00B36345">
      <w:pPr>
        <w:numPr>
          <w:ilvl w:val="0"/>
          <w:numId w:val="3"/>
        </w:numPr>
        <w:rPr>
          <w:sz w:val="24"/>
          <w:szCs w:val="24"/>
        </w:rPr>
      </w:pPr>
      <w:r w:rsidRPr="00B36345">
        <w:rPr>
          <w:sz w:val="24"/>
          <w:szCs w:val="24"/>
        </w:rPr>
        <w:t xml:space="preserve">Přeplatky </w:t>
      </w:r>
      <w:proofErr w:type="spellStart"/>
      <w:r w:rsidRPr="00B36345">
        <w:rPr>
          <w:sz w:val="24"/>
          <w:szCs w:val="24"/>
        </w:rPr>
        <w:t>PnP</w:t>
      </w:r>
      <w:proofErr w:type="spellEnd"/>
      <w:r w:rsidRPr="00B36345">
        <w:rPr>
          <w:sz w:val="24"/>
          <w:szCs w:val="24"/>
        </w:rPr>
        <w:t xml:space="preserve"> mohou být převedeny na depozitní účty klientů, nebo vyplaceny klientům hotově do 15. dne následujícího měsíce. </w:t>
      </w:r>
    </w:p>
    <w:p w14:paraId="1EC44F46" w14:textId="77777777" w:rsidR="00B36345" w:rsidRPr="00B36345" w:rsidRDefault="00B36345" w:rsidP="00B36345">
      <w:pPr>
        <w:numPr>
          <w:ilvl w:val="0"/>
          <w:numId w:val="3"/>
        </w:numPr>
        <w:rPr>
          <w:sz w:val="24"/>
          <w:szCs w:val="24"/>
        </w:rPr>
      </w:pPr>
      <w:r w:rsidRPr="00B36345">
        <w:rPr>
          <w:sz w:val="24"/>
          <w:szCs w:val="24"/>
        </w:rPr>
        <w:t>Při péči osob blízkých: bude vrácen za každý kalendářní den pobytu mimo Domov dle těchto pravidel: celková částka příspěvku na péči děleno skutečným počtem dnů v daném měsíci.</w:t>
      </w:r>
    </w:p>
    <w:p w14:paraId="6C21FA75" w14:textId="77777777" w:rsidR="00B36345" w:rsidRPr="00B36345" w:rsidRDefault="00B36345" w:rsidP="00B36345">
      <w:pPr>
        <w:numPr>
          <w:ilvl w:val="0"/>
          <w:numId w:val="3"/>
        </w:numPr>
        <w:rPr>
          <w:sz w:val="24"/>
          <w:szCs w:val="24"/>
        </w:rPr>
      </w:pPr>
      <w:r w:rsidRPr="00B36345">
        <w:rPr>
          <w:sz w:val="24"/>
          <w:szCs w:val="24"/>
        </w:rPr>
        <w:t xml:space="preserve">Při hospitalizaci ve zdravotnickém zařízení: náleží příspěvek na péči Domovu. V případě, že je s klientem hospitalizovaná osoba blízká a v době hospitalizace o klienta prokazatelně pečuje, bude </w:t>
      </w:r>
      <w:proofErr w:type="spellStart"/>
      <w:r w:rsidRPr="00B36345">
        <w:rPr>
          <w:sz w:val="24"/>
          <w:szCs w:val="24"/>
        </w:rPr>
        <w:t>PnP</w:t>
      </w:r>
      <w:proofErr w:type="spellEnd"/>
      <w:r w:rsidRPr="00B36345">
        <w:rPr>
          <w:sz w:val="24"/>
          <w:szCs w:val="24"/>
        </w:rPr>
        <w:t xml:space="preserve"> vyplaceno formou vratky za kalendářní den pobytu mimo Domov klientovi na depozitní účet nebo v hotovosti. </w:t>
      </w:r>
    </w:p>
    <w:p w14:paraId="6E924606" w14:textId="77777777" w:rsidR="00B36345" w:rsidRPr="00B36345" w:rsidRDefault="00B36345" w:rsidP="00B36345">
      <w:pPr>
        <w:rPr>
          <w:sz w:val="24"/>
          <w:szCs w:val="24"/>
        </w:rPr>
      </w:pPr>
    </w:p>
    <w:p w14:paraId="7C954731" w14:textId="77777777" w:rsidR="00B36345" w:rsidRPr="00B36345" w:rsidRDefault="00B36345" w:rsidP="00B36345">
      <w:pPr>
        <w:rPr>
          <w:bCs/>
          <w:sz w:val="24"/>
          <w:szCs w:val="24"/>
        </w:rPr>
      </w:pPr>
      <w:r w:rsidRPr="00B36345">
        <w:rPr>
          <w:sz w:val="24"/>
          <w:szCs w:val="24"/>
        </w:rPr>
        <w:t>Kalendářní den pobytu mimo Domov se považuje pouze den, v němž uživatel pobývá mimo Domov a neodebere žádné jídlo. Kalendářním dnem se rozumí den v době od</w:t>
      </w:r>
      <w:r w:rsidRPr="00B36345">
        <w:rPr>
          <w:b/>
          <w:sz w:val="24"/>
          <w:szCs w:val="24"/>
          <w:u w:val="single"/>
        </w:rPr>
        <w:t xml:space="preserve"> 00,00 hod. do </w:t>
      </w:r>
      <w:r w:rsidRPr="00B36345">
        <w:rPr>
          <w:bCs/>
          <w:sz w:val="24"/>
          <w:szCs w:val="24"/>
        </w:rPr>
        <w:t>24,00 hod. Den odchodu z Domova v průběhu dne, tedy i v ranních hodinách, a den příchodu do zařízení v průběhu dne nejsou dny, které by byly definovány jako kalendářní dny pobytu mimo Domov. Tato formulace se použije při vyúčtování příspěvku na péči.</w:t>
      </w:r>
    </w:p>
    <w:p w14:paraId="05D91C1D" w14:textId="77777777" w:rsidR="00B36345" w:rsidRPr="00B36345" w:rsidRDefault="00B36345" w:rsidP="00B36345">
      <w:pPr>
        <w:jc w:val="center"/>
        <w:rPr>
          <w:bCs/>
          <w:sz w:val="24"/>
          <w:szCs w:val="24"/>
        </w:rPr>
      </w:pPr>
    </w:p>
    <w:p w14:paraId="0E3AB795" w14:textId="5364601D" w:rsidR="00B36345" w:rsidRPr="00B36345" w:rsidRDefault="00B36345" w:rsidP="00B36345">
      <w:pPr>
        <w:rPr>
          <w:bCs/>
          <w:sz w:val="24"/>
          <w:szCs w:val="24"/>
        </w:rPr>
      </w:pPr>
      <w:r>
        <w:rPr>
          <w:bCs/>
          <w:sz w:val="24"/>
          <w:szCs w:val="24"/>
        </w:rPr>
        <w:t xml:space="preserve">Platnost od 1. ledna 2022, aktualizace k 20. 8. 2025                                 </w:t>
      </w:r>
    </w:p>
    <w:p w14:paraId="49422F0D" w14:textId="5E7FC810" w:rsidR="00A263F3" w:rsidRDefault="00015350" w:rsidP="004154FD">
      <w:pPr>
        <w:jc w:val="center"/>
        <w:rPr>
          <w:sz w:val="24"/>
          <w:szCs w:val="24"/>
        </w:rPr>
      </w:pPr>
      <w:r>
        <w:rPr>
          <w:sz w:val="24"/>
          <w:szCs w:val="24"/>
        </w:rPr>
        <w:lastRenderedPageBreak/>
        <w:t xml:space="preserve">  </w:t>
      </w:r>
      <w:r w:rsidR="004154FD">
        <w:rPr>
          <w:sz w:val="24"/>
          <w:szCs w:val="24"/>
        </w:rPr>
        <w:t xml:space="preserve">                                                                                  </w:t>
      </w:r>
    </w:p>
    <w:p w14:paraId="1C626B2C" w14:textId="22596A93" w:rsidR="00780622" w:rsidRPr="009B699B" w:rsidRDefault="00C41261" w:rsidP="00780622">
      <w:pPr>
        <w:jc w:val="center"/>
        <w:rPr>
          <w:b/>
          <w:sz w:val="36"/>
          <w:szCs w:val="36"/>
          <w:u w:val="single"/>
        </w:rPr>
      </w:pPr>
      <w:r w:rsidRPr="009B699B">
        <w:rPr>
          <w:b/>
          <w:sz w:val="36"/>
          <w:szCs w:val="36"/>
          <w:u w:val="single"/>
        </w:rPr>
        <w:t xml:space="preserve">Sazebník stravování </w:t>
      </w:r>
      <w:r w:rsidR="004F06B0">
        <w:rPr>
          <w:b/>
          <w:sz w:val="36"/>
          <w:szCs w:val="36"/>
          <w:u w:val="single"/>
        </w:rPr>
        <w:t>2026</w:t>
      </w:r>
    </w:p>
    <w:p w14:paraId="06B64AC2" w14:textId="03EF96C2" w:rsidR="00780622" w:rsidRDefault="00C41261" w:rsidP="00780622">
      <w:pPr>
        <w:jc w:val="center"/>
        <w:rPr>
          <w:b/>
          <w:sz w:val="24"/>
          <w:szCs w:val="24"/>
        </w:rPr>
      </w:pPr>
      <w:r>
        <w:rPr>
          <w:b/>
          <w:sz w:val="24"/>
          <w:szCs w:val="24"/>
        </w:rPr>
        <w:t>(</w:t>
      </w:r>
      <w:r w:rsidR="00780622">
        <w:rPr>
          <w:b/>
          <w:sz w:val="24"/>
          <w:szCs w:val="24"/>
        </w:rPr>
        <w:t>celodenní stravování)</w:t>
      </w:r>
    </w:p>
    <w:p w14:paraId="1A5EAACD" w14:textId="54005ABF" w:rsidR="00780622" w:rsidRPr="009B699B" w:rsidRDefault="00780622" w:rsidP="00780622">
      <w:pPr>
        <w:pStyle w:val="Nadpis3"/>
        <w:rPr>
          <w:rFonts w:ascii="Times New Roman" w:hAnsi="Times New Roman" w:cs="Times New Roman"/>
          <w:b w:val="0"/>
          <w:sz w:val="20"/>
          <w:szCs w:val="20"/>
        </w:rPr>
      </w:pPr>
      <w:r w:rsidRPr="009B699B">
        <w:rPr>
          <w:rFonts w:ascii="Times New Roman" w:hAnsi="Times New Roman" w:cs="Times New Roman"/>
        </w:rPr>
        <w:t xml:space="preserve">NORMÁLNÍ – </w:t>
      </w:r>
      <w:r w:rsidR="00B654C4">
        <w:rPr>
          <w:rFonts w:ascii="Times New Roman" w:hAnsi="Times New Roman" w:cs="Times New Roman"/>
        </w:rPr>
        <w:t>200</w:t>
      </w:r>
      <w:r w:rsidRPr="009B699B">
        <w:rPr>
          <w:rFonts w:ascii="Times New Roman" w:hAnsi="Times New Roman" w:cs="Times New Roman"/>
        </w:rPr>
        <w:t xml:space="preserve">,- Kč </w:t>
      </w:r>
      <w:r w:rsidRPr="009B699B">
        <w:rPr>
          <w:rFonts w:ascii="Times New Roman" w:hAnsi="Times New Roman" w:cs="Times New Roman"/>
          <w:b w:val="0"/>
          <w:sz w:val="24"/>
          <w:szCs w:val="24"/>
        </w:rPr>
        <w:t>(fi</w:t>
      </w:r>
      <w:r w:rsidR="00335965">
        <w:rPr>
          <w:rFonts w:ascii="Times New Roman" w:hAnsi="Times New Roman" w:cs="Times New Roman"/>
          <w:b w:val="0"/>
          <w:sz w:val="24"/>
          <w:szCs w:val="24"/>
        </w:rPr>
        <w:t xml:space="preserve">nanční </w:t>
      </w:r>
      <w:r w:rsidRPr="009B699B">
        <w:rPr>
          <w:rFonts w:ascii="Times New Roman" w:hAnsi="Times New Roman" w:cs="Times New Roman"/>
          <w:b w:val="0"/>
          <w:sz w:val="24"/>
          <w:szCs w:val="24"/>
        </w:rPr>
        <w:t xml:space="preserve">hodnota potravin </w:t>
      </w:r>
      <w:r w:rsidR="008C1D2D">
        <w:rPr>
          <w:rFonts w:ascii="Times New Roman" w:hAnsi="Times New Roman" w:cs="Times New Roman"/>
          <w:b w:val="0"/>
          <w:sz w:val="24"/>
          <w:szCs w:val="24"/>
        </w:rPr>
        <w:t>11</w:t>
      </w:r>
      <w:r w:rsidR="00B654C4">
        <w:rPr>
          <w:rFonts w:ascii="Times New Roman" w:hAnsi="Times New Roman" w:cs="Times New Roman"/>
          <w:b w:val="0"/>
          <w:sz w:val="24"/>
          <w:szCs w:val="24"/>
        </w:rPr>
        <w:t>8</w:t>
      </w:r>
      <w:r w:rsidR="00335965">
        <w:rPr>
          <w:rFonts w:ascii="Times New Roman" w:hAnsi="Times New Roman" w:cs="Times New Roman"/>
          <w:b w:val="0"/>
          <w:sz w:val="24"/>
          <w:szCs w:val="24"/>
        </w:rPr>
        <w:t xml:space="preserve"> Kč</w:t>
      </w:r>
      <w:r w:rsidRPr="009B699B">
        <w:rPr>
          <w:rFonts w:ascii="Times New Roman" w:hAnsi="Times New Roman" w:cs="Times New Roman"/>
          <w:b w:val="0"/>
          <w:sz w:val="24"/>
          <w:szCs w:val="24"/>
        </w:rPr>
        <w:t xml:space="preserve"> + </w:t>
      </w:r>
      <w:r w:rsidR="00B654C4">
        <w:rPr>
          <w:rFonts w:ascii="Times New Roman" w:hAnsi="Times New Roman" w:cs="Times New Roman"/>
          <w:b w:val="0"/>
          <w:sz w:val="24"/>
          <w:szCs w:val="24"/>
        </w:rPr>
        <w:t>82</w:t>
      </w:r>
      <w:r w:rsidR="00335965">
        <w:rPr>
          <w:rFonts w:ascii="Times New Roman" w:hAnsi="Times New Roman" w:cs="Times New Roman"/>
          <w:b w:val="0"/>
          <w:sz w:val="24"/>
          <w:szCs w:val="24"/>
        </w:rPr>
        <w:t xml:space="preserve"> Kč</w:t>
      </w:r>
      <w:r w:rsidRPr="009B699B">
        <w:rPr>
          <w:rFonts w:ascii="Times New Roman" w:hAnsi="Times New Roman" w:cs="Times New Roman"/>
          <w:b w:val="0"/>
          <w:sz w:val="24"/>
          <w:szCs w:val="24"/>
        </w:rPr>
        <w:t xml:space="preserve"> provozní náklady)</w:t>
      </w:r>
      <w:r w:rsidRPr="009B699B">
        <w:rPr>
          <w:rFonts w:ascii="Times New Roman" w:hAnsi="Times New Roman" w:cs="Times New Roman"/>
          <w:b w:val="0"/>
          <w:sz w:val="20"/>
          <w:szCs w:val="20"/>
        </w:rPr>
        <w:t xml:space="preserve"> </w:t>
      </w:r>
    </w:p>
    <w:p w14:paraId="3CCB4866" w14:textId="77777777" w:rsidR="00780622" w:rsidRPr="009B699B" w:rsidRDefault="00780622" w:rsidP="00780622">
      <w:r w:rsidRPr="009B699B">
        <w:t xml:space="preserve">*Nor.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344"/>
        <w:gridCol w:w="2325"/>
        <w:gridCol w:w="1670"/>
      </w:tblGrid>
      <w:tr w:rsidR="00780622" w:rsidRPr="009B699B" w14:paraId="1E6034F2" w14:textId="77777777" w:rsidTr="00780622">
        <w:tc>
          <w:tcPr>
            <w:tcW w:w="0" w:type="auto"/>
            <w:tcBorders>
              <w:top w:val="single" w:sz="4" w:space="0" w:color="auto"/>
              <w:left w:val="single" w:sz="4" w:space="0" w:color="auto"/>
              <w:bottom w:val="single" w:sz="4" w:space="0" w:color="auto"/>
              <w:right w:val="single" w:sz="4" w:space="0" w:color="auto"/>
            </w:tcBorders>
          </w:tcPr>
          <w:p w14:paraId="5DA5474C" w14:textId="77777777" w:rsidR="00780622" w:rsidRPr="009B699B" w:rsidRDefault="00780622">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8AD0B13" w14:textId="77777777" w:rsidR="00780622" w:rsidRPr="009B699B" w:rsidRDefault="00780622">
            <w:pPr>
              <w:rPr>
                <w:b/>
                <w:sz w:val="28"/>
                <w:szCs w:val="28"/>
                <w:lang w:eastAsia="en-US"/>
              </w:rPr>
            </w:pPr>
            <w:r w:rsidRPr="009B699B">
              <w:rPr>
                <w:b/>
                <w:sz w:val="28"/>
                <w:szCs w:val="28"/>
                <w:lang w:eastAsia="en-US"/>
              </w:rPr>
              <w:t>finanční hodnota potravin</w:t>
            </w:r>
          </w:p>
        </w:tc>
        <w:tc>
          <w:tcPr>
            <w:tcW w:w="0" w:type="auto"/>
            <w:tcBorders>
              <w:top w:val="single" w:sz="4" w:space="0" w:color="auto"/>
              <w:left w:val="single" w:sz="4" w:space="0" w:color="auto"/>
              <w:bottom w:val="single" w:sz="4" w:space="0" w:color="auto"/>
              <w:right w:val="single" w:sz="4" w:space="0" w:color="auto"/>
            </w:tcBorders>
            <w:hideMark/>
          </w:tcPr>
          <w:p w14:paraId="118E90ED" w14:textId="77777777" w:rsidR="00780622" w:rsidRPr="009B699B" w:rsidRDefault="00780622">
            <w:pPr>
              <w:rPr>
                <w:b/>
                <w:sz w:val="28"/>
                <w:szCs w:val="28"/>
                <w:lang w:eastAsia="en-US"/>
              </w:rPr>
            </w:pPr>
            <w:r w:rsidRPr="009B699B">
              <w:rPr>
                <w:b/>
                <w:sz w:val="28"/>
                <w:szCs w:val="28"/>
                <w:lang w:eastAsia="en-US"/>
              </w:rPr>
              <w:t>Provozní náklady</w:t>
            </w:r>
          </w:p>
        </w:tc>
        <w:tc>
          <w:tcPr>
            <w:tcW w:w="0" w:type="auto"/>
            <w:tcBorders>
              <w:top w:val="single" w:sz="4" w:space="0" w:color="auto"/>
              <w:left w:val="single" w:sz="4" w:space="0" w:color="auto"/>
              <w:bottom w:val="single" w:sz="4" w:space="0" w:color="auto"/>
              <w:right w:val="single" w:sz="4" w:space="0" w:color="auto"/>
            </w:tcBorders>
            <w:hideMark/>
          </w:tcPr>
          <w:p w14:paraId="255A9058" w14:textId="77777777" w:rsidR="00780622" w:rsidRPr="009B699B" w:rsidRDefault="00780622">
            <w:pPr>
              <w:rPr>
                <w:b/>
                <w:sz w:val="28"/>
                <w:szCs w:val="28"/>
                <w:lang w:eastAsia="en-US"/>
              </w:rPr>
            </w:pPr>
            <w:r w:rsidRPr="009B699B">
              <w:rPr>
                <w:b/>
                <w:sz w:val="28"/>
                <w:szCs w:val="28"/>
                <w:lang w:eastAsia="en-US"/>
              </w:rPr>
              <w:t>cena celkem</w:t>
            </w:r>
          </w:p>
        </w:tc>
      </w:tr>
      <w:tr w:rsidR="00780622" w:rsidRPr="009B699B" w14:paraId="21F5D170"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6BDBEB7F" w14:textId="77777777" w:rsidR="00780622" w:rsidRPr="009B699B" w:rsidRDefault="00780622">
            <w:pPr>
              <w:rPr>
                <w:b/>
                <w:sz w:val="28"/>
                <w:szCs w:val="28"/>
                <w:lang w:eastAsia="en-US"/>
              </w:rPr>
            </w:pPr>
            <w:r w:rsidRPr="009B699B">
              <w:rPr>
                <w:b/>
                <w:sz w:val="28"/>
                <w:szCs w:val="28"/>
                <w:lang w:eastAsia="en-US"/>
              </w:rPr>
              <w:t>snídaně</w:t>
            </w:r>
          </w:p>
        </w:tc>
        <w:tc>
          <w:tcPr>
            <w:tcW w:w="0" w:type="auto"/>
            <w:tcBorders>
              <w:top w:val="single" w:sz="4" w:space="0" w:color="auto"/>
              <w:left w:val="single" w:sz="4" w:space="0" w:color="auto"/>
              <w:bottom w:val="single" w:sz="4" w:space="0" w:color="auto"/>
              <w:right w:val="single" w:sz="4" w:space="0" w:color="auto"/>
            </w:tcBorders>
            <w:hideMark/>
          </w:tcPr>
          <w:p w14:paraId="6EE66131" w14:textId="0F59862C" w:rsidR="00780622" w:rsidRPr="009B699B" w:rsidRDefault="00C91FDF" w:rsidP="00E9063D">
            <w:pPr>
              <w:rPr>
                <w:sz w:val="28"/>
                <w:szCs w:val="28"/>
                <w:lang w:eastAsia="en-US"/>
              </w:rPr>
            </w:pPr>
            <w:r>
              <w:rPr>
                <w:sz w:val="28"/>
                <w:szCs w:val="28"/>
                <w:lang w:eastAsia="en-US"/>
              </w:rPr>
              <w:t>2</w:t>
            </w:r>
            <w:r w:rsidR="009915E4">
              <w:rPr>
                <w:sz w:val="28"/>
                <w:szCs w:val="28"/>
                <w:lang w:eastAsia="en-US"/>
              </w:rPr>
              <w:t>6</w:t>
            </w:r>
            <w:r w:rsidR="00780622"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72B90F6" w14:textId="5DFC4690" w:rsidR="00780622" w:rsidRPr="009B699B" w:rsidRDefault="0061662F" w:rsidP="00E9063D">
            <w:pPr>
              <w:rPr>
                <w:sz w:val="28"/>
                <w:szCs w:val="28"/>
                <w:lang w:eastAsia="en-US"/>
              </w:rPr>
            </w:pPr>
            <w:r>
              <w:rPr>
                <w:sz w:val="28"/>
                <w:szCs w:val="28"/>
                <w:lang w:eastAsia="en-US"/>
              </w:rPr>
              <w:t>1</w:t>
            </w:r>
            <w:r w:rsidR="00B654C4">
              <w:rPr>
                <w:sz w:val="28"/>
                <w:szCs w:val="28"/>
                <w:lang w:eastAsia="en-US"/>
              </w:rPr>
              <w:t>6</w:t>
            </w:r>
            <w:r w:rsidR="00780622"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7D64E017" w14:textId="59EB9F9E" w:rsidR="00780622" w:rsidRPr="007C0126" w:rsidRDefault="00B654C4" w:rsidP="00E9063D">
            <w:pPr>
              <w:rPr>
                <w:sz w:val="28"/>
                <w:szCs w:val="28"/>
                <w:lang w:eastAsia="en-US"/>
              </w:rPr>
            </w:pPr>
            <w:r>
              <w:rPr>
                <w:sz w:val="28"/>
                <w:szCs w:val="28"/>
                <w:lang w:eastAsia="en-US"/>
              </w:rPr>
              <w:t>42</w:t>
            </w:r>
            <w:r w:rsidR="00780622" w:rsidRPr="007C0126">
              <w:rPr>
                <w:sz w:val="28"/>
                <w:szCs w:val="28"/>
                <w:lang w:eastAsia="en-US"/>
              </w:rPr>
              <w:t>,00 Kč</w:t>
            </w:r>
          </w:p>
        </w:tc>
      </w:tr>
      <w:tr w:rsidR="00780622" w:rsidRPr="009B699B" w14:paraId="5F51CF93"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6E706B8F" w14:textId="77777777" w:rsidR="00780622" w:rsidRPr="009B699B" w:rsidRDefault="00780622">
            <w:pPr>
              <w:rPr>
                <w:b/>
                <w:sz w:val="28"/>
                <w:szCs w:val="28"/>
                <w:lang w:eastAsia="en-US"/>
              </w:rPr>
            </w:pPr>
            <w:r w:rsidRPr="009B699B">
              <w:rPr>
                <w:b/>
                <w:sz w:val="28"/>
                <w:szCs w:val="28"/>
                <w:lang w:eastAsia="en-US"/>
              </w:rPr>
              <w:t>přesnídávka</w:t>
            </w:r>
          </w:p>
        </w:tc>
        <w:tc>
          <w:tcPr>
            <w:tcW w:w="0" w:type="auto"/>
            <w:tcBorders>
              <w:top w:val="single" w:sz="4" w:space="0" w:color="auto"/>
              <w:left w:val="single" w:sz="4" w:space="0" w:color="auto"/>
              <w:bottom w:val="single" w:sz="4" w:space="0" w:color="auto"/>
              <w:right w:val="single" w:sz="4" w:space="0" w:color="auto"/>
            </w:tcBorders>
            <w:hideMark/>
          </w:tcPr>
          <w:p w14:paraId="69DB3DCA" w14:textId="6187EB06" w:rsidR="00780622" w:rsidRPr="009B699B" w:rsidRDefault="00780622" w:rsidP="00780622">
            <w:pPr>
              <w:rPr>
                <w:sz w:val="28"/>
                <w:szCs w:val="28"/>
                <w:lang w:eastAsia="en-US"/>
              </w:rPr>
            </w:pPr>
            <w:r w:rsidRPr="009B699B">
              <w:rPr>
                <w:sz w:val="28"/>
                <w:szCs w:val="28"/>
                <w:lang w:eastAsia="en-US"/>
              </w:rPr>
              <w:t xml:space="preserve">  </w:t>
            </w:r>
            <w:r w:rsidR="00E675AE">
              <w:rPr>
                <w:sz w:val="28"/>
                <w:szCs w:val="28"/>
                <w:lang w:eastAsia="en-US"/>
              </w:rPr>
              <w:t>5</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ADE5D81" w14:textId="20058EED" w:rsidR="00780622" w:rsidRPr="009B699B" w:rsidRDefault="00780622">
            <w:pPr>
              <w:rPr>
                <w:sz w:val="28"/>
                <w:szCs w:val="28"/>
                <w:lang w:eastAsia="en-US"/>
              </w:rPr>
            </w:pPr>
            <w:r w:rsidRPr="009B699B">
              <w:rPr>
                <w:sz w:val="28"/>
                <w:szCs w:val="28"/>
                <w:lang w:eastAsia="en-US"/>
              </w:rPr>
              <w:t xml:space="preserve">  </w:t>
            </w:r>
            <w:r w:rsidR="00B654C4">
              <w:rPr>
                <w:sz w:val="28"/>
                <w:szCs w:val="28"/>
                <w:lang w:eastAsia="en-US"/>
              </w:rPr>
              <w:t>4</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5FB5DFA6" w14:textId="772D697B" w:rsidR="00780622" w:rsidRPr="007C0126" w:rsidRDefault="00B654C4" w:rsidP="00D4421E">
            <w:pPr>
              <w:rPr>
                <w:sz w:val="28"/>
                <w:szCs w:val="28"/>
                <w:lang w:eastAsia="en-US"/>
              </w:rPr>
            </w:pPr>
            <w:r>
              <w:rPr>
                <w:sz w:val="28"/>
                <w:szCs w:val="28"/>
                <w:lang w:eastAsia="en-US"/>
              </w:rPr>
              <w:t xml:space="preserve">  9</w:t>
            </w:r>
            <w:r w:rsidR="00780622" w:rsidRPr="007C0126">
              <w:rPr>
                <w:sz w:val="28"/>
                <w:szCs w:val="28"/>
                <w:lang w:eastAsia="en-US"/>
              </w:rPr>
              <w:t>,00 Kč</w:t>
            </w:r>
          </w:p>
        </w:tc>
      </w:tr>
      <w:tr w:rsidR="00780622" w:rsidRPr="009B699B" w14:paraId="2959873F"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6095264C" w14:textId="77777777" w:rsidR="00780622" w:rsidRPr="009B699B" w:rsidRDefault="00780622">
            <w:pPr>
              <w:rPr>
                <w:b/>
                <w:sz w:val="28"/>
                <w:szCs w:val="28"/>
                <w:lang w:eastAsia="en-US"/>
              </w:rPr>
            </w:pPr>
            <w:r w:rsidRPr="009B699B">
              <w:rPr>
                <w:b/>
                <w:sz w:val="28"/>
                <w:szCs w:val="28"/>
                <w:lang w:eastAsia="en-US"/>
              </w:rPr>
              <w:t>oběd</w:t>
            </w:r>
          </w:p>
        </w:tc>
        <w:tc>
          <w:tcPr>
            <w:tcW w:w="0" w:type="auto"/>
            <w:tcBorders>
              <w:top w:val="single" w:sz="4" w:space="0" w:color="auto"/>
              <w:left w:val="single" w:sz="4" w:space="0" w:color="auto"/>
              <w:bottom w:val="single" w:sz="4" w:space="0" w:color="auto"/>
              <w:right w:val="single" w:sz="4" w:space="0" w:color="auto"/>
            </w:tcBorders>
            <w:hideMark/>
          </w:tcPr>
          <w:p w14:paraId="54EB2107" w14:textId="597B00FD" w:rsidR="00780622" w:rsidRPr="009B699B" w:rsidRDefault="00C91FDF" w:rsidP="00780622">
            <w:pPr>
              <w:rPr>
                <w:sz w:val="28"/>
                <w:szCs w:val="28"/>
                <w:lang w:eastAsia="en-US"/>
              </w:rPr>
            </w:pPr>
            <w:r>
              <w:rPr>
                <w:sz w:val="28"/>
                <w:szCs w:val="28"/>
                <w:lang w:eastAsia="en-US"/>
              </w:rPr>
              <w:t>4</w:t>
            </w:r>
            <w:r w:rsidR="009915E4">
              <w:rPr>
                <w:sz w:val="28"/>
                <w:szCs w:val="28"/>
                <w:lang w:eastAsia="en-US"/>
              </w:rPr>
              <w:t>5</w:t>
            </w:r>
            <w:r w:rsidR="00780622"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5B5EE734" w14:textId="5B7809FF" w:rsidR="00780622" w:rsidRPr="009B699B" w:rsidRDefault="00B654C4">
            <w:pPr>
              <w:rPr>
                <w:sz w:val="28"/>
                <w:szCs w:val="28"/>
                <w:lang w:eastAsia="en-US"/>
              </w:rPr>
            </w:pPr>
            <w:r>
              <w:rPr>
                <w:sz w:val="28"/>
                <w:szCs w:val="28"/>
                <w:lang w:eastAsia="en-US"/>
              </w:rPr>
              <w:t>31</w:t>
            </w:r>
            <w:r w:rsidR="00780622"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2D891AD" w14:textId="763CC0E1" w:rsidR="00780622" w:rsidRPr="007C0126" w:rsidRDefault="007C0126" w:rsidP="00D4421E">
            <w:pPr>
              <w:rPr>
                <w:sz w:val="28"/>
                <w:szCs w:val="28"/>
                <w:lang w:eastAsia="en-US"/>
              </w:rPr>
            </w:pPr>
            <w:r w:rsidRPr="007C0126">
              <w:rPr>
                <w:sz w:val="28"/>
                <w:szCs w:val="28"/>
                <w:lang w:eastAsia="en-US"/>
              </w:rPr>
              <w:t>7</w:t>
            </w:r>
            <w:r w:rsidR="00B654C4">
              <w:rPr>
                <w:sz w:val="28"/>
                <w:szCs w:val="28"/>
                <w:lang w:eastAsia="en-US"/>
              </w:rPr>
              <w:t>6</w:t>
            </w:r>
            <w:r w:rsidR="00780622" w:rsidRPr="007C0126">
              <w:rPr>
                <w:sz w:val="28"/>
                <w:szCs w:val="28"/>
                <w:lang w:eastAsia="en-US"/>
              </w:rPr>
              <w:t>,00 Kč</w:t>
            </w:r>
          </w:p>
        </w:tc>
      </w:tr>
      <w:tr w:rsidR="00780622" w:rsidRPr="009B699B" w14:paraId="78038585"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6AA636DA" w14:textId="77777777" w:rsidR="00780622" w:rsidRPr="009B699B" w:rsidRDefault="00780622">
            <w:pPr>
              <w:rPr>
                <w:b/>
                <w:sz w:val="28"/>
                <w:szCs w:val="28"/>
                <w:lang w:eastAsia="en-US"/>
              </w:rPr>
            </w:pPr>
            <w:r w:rsidRPr="009B699B">
              <w:rPr>
                <w:b/>
                <w:sz w:val="28"/>
                <w:szCs w:val="28"/>
                <w:lang w:eastAsia="en-US"/>
              </w:rPr>
              <w:t>svačina</w:t>
            </w:r>
          </w:p>
        </w:tc>
        <w:tc>
          <w:tcPr>
            <w:tcW w:w="0" w:type="auto"/>
            <w:tcBorders>
              <w:top w:val="single" w:sz="4" w:space="0" w:color="auto"/>
              <w:left w:val="single" w:sz="4" w:space="0" w:color="auto"/>
              <w:bottom w:val="single" w:sz="4" w:space="0" w:color="auto"/>
              <w:right w:val="single" w:sz="4" w:space="0" w:color="auto"/>
            </w:tcBorders>
            <w:hideMark/>
          </w:tcPr>
          <w:p w14:paraId="05934787" w14:textId="162AEDE8" w:rsidR="00780622" w:rsidRPr="009B699B" w:rsidRDefault="00780622">
            <w:pPr>
              <w:rPr>
                <w:sz w:val="28"/>
                <w:szCs w:val="28"/>
                <w:lang w:eastAsia="en-US"/>
              </w:rPr>
            </w:pPr>
            <w:r w:rsidRPr="009B699B">
              <w:rPr>
                <w:sz w:val="28"/>
                <w:szCs w:val="28"/>
                <w:lang w:eastAsia="en-US"/>
              </w:rPr>
              <w:t>1</w:t>
            </w:r>
            <w:r w:rsidR="009915E4">
              <w:rPr>
                <w:sz w:val="28"/>
                <w:szCs w:val="28"/>
                <w:lang w:eastAsia="en-US"/>
              </w:rPr>
              <w:t>4</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7E2BC2F5" w14:textId="47F8522B" w:rsidR="00780622" w:rsidRPr="009B699B" w:rsidRDefault="00780622">
            <w:pPr>
              <w:rPr>
                <w:sz w:val="28"/>
                <w:szCs w:val="28"/>
                <w:lang w:eastAsia="en-US"/>
              </w:rPr>
            </w:pPr>
            <w:r w:rsidRPr="009B699B">
              <w:rPr>
                <w:sz w:val="28"/>
                <w:szCs w:val="28"/>
                <w:lang w:eastAsia="en-US"/>
              </w:rPr>
              <w:t>1</w:t>
            </w:r>
            <w:r w:rsidR="00B654C4">
              <w:rPr>
                <w:sz w:val="28"/>
                <w:szCs w:val="28"/>
                <w:lang w:eastAsia="en-US"/>
              </w:rPr>
              <w:t>1</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FE324B1" w14:textId="2E8490B7" w:rsidR="00780622" w:rsidRPr="007C0126" w:rsidRDefault="00772B71">
            <w:pPr>
              <w:rPr>
                <w:sz w:val="28"/>
                <w:szCs w:val="28"/>
                <w:lang w:eastAsia="en-US"/>
              </w:rPr>
            </w:pPr>
            <w:r w:rsidRPr="007C0126">
              <w:rPr>
                <w:sz w:val="28"/>
                <w:szCs w:val="28"/>
                <w:lang w:eastAsia="en-US"/>
              </w:rPr>
              <w:t>2</w:t>
            </w:r>
            <w:r w:rsidR="00B654C4">
              <w:rPr>
                <w:sz w:val="28"/>
                <w:szCs w:val="28"/>
                <w:lang w:eastAsia="en-US"/>
              </w:rPr>
              <w:t>5</w:t>
            </w:r>
            <w:r w:rsidR="00780622" w:rsidRPr="007C0126">
              <w:rPr>
                <w:sz w:val="28"/>
                <w:szCs w:val="28"/>
                <w:lang w:eastAsia="en-US"/>
              </w:rPr>
              <w:t>,00 Kč</w:t>
            </w:r>
          </w:p>
        </w:tc>
      </w:tr>
      <w:tr w:rsidR="00780622" w:rsidRPr="009B699B" w14:paraId="3CEAB433"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3A263CD2" w14:textId="77777777" w:rsidR="00780622" w:rsidRPr="009B699B" w:rsidRDefault="00780622">
            <w:pPr>
              <w:rPr>
                <w:b/>
                <w:sz w:val="28"/>
                <w:szCs w:val="28"/>
                <w:lang w:eastAsia="en-US"/>
              </w:rPr>
            </w:pPr>
            <w:r w:rsidRPr="009B699B">
              <w:rPr>
                <w:b/>
                <w:sz w:val="28"/>
                <w:szCs w:val="28"/>
                <w:lang w:eastAsia="en-US"/>
              </w:rPr>
              <w:t>večeře</w:t>
            </w:r>
          </w:p>
        </w:tc>
        <w:tc>
          <w:tcPr>
            <w:tcW w:w="0" w:type="auto"/>
            <w:tcBorders>
              <w:top w:val="single" w:sz="4" w:space="0" w:color="auto"/>
              <w:left w:val="single" w:sz="4" w:space="0" w:color="auto"/>
              <w:bottom w:val="single" w:sz="4" w:space="0" w:color="auto"/>
              <w:right w:val="single" w:sz="4" w:space="0" w:color="auto"/>
            </w:tcBorders>
            <w:hideMark/>
          </w:tcPr>
          <w:p w14:paraId="67F827B7" w14:textId="0B5A03F6" w:rsidR="00780622" w:rsidRPr="009B699B" w:rsidRDefault="00890E16" w:rsidP="00E9063D">
            <w:pPr>
              <w:rPr>
                <w:sz w:val="28"/>
                <w:szCs w:val="28"/>
                <w:lang w:eastAsia="en-US"/>
              </w:rPr>
            </w:pPr>
            <w:r w:rsidRPr="009B699B">
              <w:rPr>
                <w:sz w:val="28"/>
                <w:szCs w:val="28"/>
                <w:lang w:eastAsia="en-US"/>
              </w:rPr>
              <w:t>2</w:t>
            </w:r>
            <w:r w:rsidR="00E675AE">
              <w:rPr>
                <w:sz w:val="28"/>
                <w:szCs w:val="28"/>
                <w:lang w:eastAsia="en-US"/>
              </w:rPr>
              <w:t>8</w:t>
            </w:r>
            <w:r w:rsidR="00780622"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618991B" w14:textId="2CAB1152" w:rsidR="00780622" w:rsidRPr="009B699B" w:rsidRDefault="00B654C4" w:rsidP="00E9063D">
            <w:pPr>
              <w:rPr>
                <w:sz w:val="28"/>
                <w:szCs w:val="28"/>
                <w:lang w:eastAsia="en-US"/>
              </w:rPr>
            </w:pPr>
            <w:r>
              <w:rPr>
                <w:sz w:val="28"/>
                <w:szCs w:val="28"/>
                <w:lang w:eastAsia="en-US"/>
              </w:rPr>
              <w:t>20</w:t>
            </w:r>
            <w:r w:rsidR="00780622"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8B683C9" w14:textId="502F2915" w:rsidR="00780622" w:rsidRPr="007C0126" w:rsidRDefault="0061662F" w:rsidP="00E9063D">
            <w:pPr>
              <w:rPr>
                <w:sz w:val="28"/>
                <w:szCs w:val="28"/>
                <w:lang w:eastAsia="en-US"/>
              </w:rPr>
            </w:pPr>
            <w:r w:rsidRPr="007C0126">
              <w:rPr>
                <w:sz w:val="28"/>
                <w:szCs w:val="28"/>
                <w:lang w:eastAsia="en-US"/>
              </w:rPr>
              <w:t>4</w:t>
            </w:r>
            <w:r w:rsidR="00B654C4">
              <w:rPr>
                <w:sz w:val="28"/>
                <w:szCs w:val="28"/>
                <w:lang w:eastAsia="en-US"/>
              </w:rPr>
              <w:t>8</w:t>
            </w:r>
            <w:r w:rsidR="00780622" w:rsidRPr="007C0126">
              <w:rPr>
                <w:sz w:val="28"/>
                <w:szCs w:val="28"/>
                <w:lang w:eastAsia="en-US"/>
              </w:rPr>
              <w:t>,00 Kč</w:t>
            </w:r>
          </w:p>
        </w:tc>
      </w:tr>
      <w:tr w:rsidR="00780622" w:rsidRPr="009B699B" w14:paraId="516D754D"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130FDDE0" w14:textId="77777777" w:rsidR="00780622" w:rsidRPr="009B699B" w:rsidRDefault="00780622">
            <w:pPr>
              <w:rPr>
                <w:b/>
                <w:sz w:val="28"/>
                <w:szCs w:val="28"/>
                <w:lang w:eastAsia="en-US"/>
              </w:rPr>
            </w:pPr>
            <w:r w:rsidRPr="009B699B">
              <w:rPr>
                <w:b/>
                <w:sz w:val="28"/>
                <w:szCs w:val="28"/>
                <w:lang w:eastAsia="en-US"/>
              </w:rPr>
              <w:t>celkem</w:t>
            </w:r>
          </w:p>
        </w:tc>
        <w:tc>
          <w:tcPr>
            <w:tcW w:w="0" w:type="auto"/>
            <w:tcBorders>
              <w:top w:val="single" w:sz="4" w:space="0" w:color="auto"/>
              <w:left w:val="single" w:sz="4" w:space="0" w:color="auto"/>
              <w:bottom w:val="single" w:sz="4" w:space="0" w:color="auto"/>
              <w:right w:val="single" w:sz="4" w:space="0" w:color="auto"/>
            </w:tcBorders>
            <w:hideMark/>
          </w:tcPr>
          <w:p w14:paraId="62BF8994" w14:textId="75F54F29" w:rsidR="00780622" w:rsidRPr="009B699B" w:rsidRDefault="00C91FDF" w:rsidP="00E9063D">
            <w:pPr>
              <w:rPr>
                <w:b/>
                <w:sz w:val="28"/>
                <w:szCs w:val="28"/>
                <w:lang w:eastAsia="en-US"/>
              </w:rPr>
            </w:pPr>
            <w:r>
              <w:rPr>
                <w:b/>
                <w:sz w:val="28"/>
                <w:szCs w:val="28"/>
                <w:lang w:eastAsia="en-US"/>
              </w:rPr>
              <w:t>1</w:t>
            </w:r>
            <w:r w:rsidR="00E675AE">
              <w:rPr>
                <w:b/>
                <w:sz w:val="28"/>
                <w:szCs w:val="28"/>
                <w:lang w:eastAsia="en-US"/>
              </w:rPr>
              <w:t>1</w:t>
            </w:r>
            <w:r w:rsidR="009915E4">
              <w:rPr>
                <w:b/>
                <w:sz w:val="28"/>
                <w:szCs w:val="28"/>
                <w:lang w:eastAsia="en-US"/>
              </w:rPr>
              <w:t>8</w:t>
            </w:r>
            <w:r w:rsidR="00780622" w:rsidRPr="009B699B">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90DDD3D" w14:textId="3B3A351A" w:rsidR="00780622" w:rsidRPr="009B699B" w:rsidRDefault="00B654C4" w:rsidP="00E9063D">
            <w:pPr>
              <w:rPr>
                <w:b/>
                <w:sz w:val="28"/>
                <w:szCs w:val="28"/>
                <w:lang w:eastAsia="en-US"/>
              </w:rPr>
            </w:pPr>
            <w:r>
              <w:rPr>
                <w:b/>
                <w:sz w:val="28"/>
                <w:szCs w:val="28"/>
                <w:lang w:eastAsia="en-US"/>
              </w:rPr>
              <w:t>82</w:t>
            </w:r>
            <w:r w:rsidR="00780622" w:rsidRPr="009B699B">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53ED4B45" w14:textId="38BB428A" w:rsidR="00780622" w:rsidRPr="007C0126" w:rsidRDefault="00B654C4" w:rsidP="00E9063D">
            <w:pPr>
              <w:rPr>
                <w:b/>
                <w:sz w:val="28"/>
                <w:szCs w:val="28"/>
                <w:lang w:eastAsia="en-US"/>
              </w:rPr>
            </w:pPr>
            <w:r>
              <w:rPr>
                <w:b/>
                <w:sz w:val="28"/>
                <w:szCs w:val="28"/>
                <w:lang w:eastAsia="en-US"/>
              </w:rPr>
              <w:t>200</w:t>
            </w:r>
            <w:r w:rsidR="00780622" w:rsidRPr="007C0126">
              <w:rPr>
                <w:b/>
                <w:sz w:val="28"/>
                <w:szCs w:val="28"/>
                <w:lang w:eastAsia="en-US"/>
              </w:rPr>
              <w:t>,00 Kč</w:t>
            </w:r>
          </w:p>
        </w:tc>
      </w:tr>
    </w:tbl>
    <w:p w14:paraId="6F39DFA4" w14:textId="7583F3DE" w:rsidR="00780622" w:rsidRPr="009B699B" w:rsidRDefault="00780622" w:rsidP="00780622">
      <w:pPr>
        <w:pStyle w:val="Nadpis3"/>
        <w:rPr>
          <w:rFonts w:ascii="Times New Roman" w:hAnsi="Times New Roman" w:cs="Times New Roman"/>
          <w:b w:val="0"/>
          <w:sz w:val="24"/>
          <w:szCs w:val="24"/>
        </w:rPr>
      </w:pPr>
      <w:r w:rsidRPr="009B699B">
        <w:rPr>
          <w:rFonts w:ascii="Times New Roman" w:hAnsi="Times New Roman" w:cs="Times New Roman"/>
        </w:rPr>
        <w:t xml:space="preserve">DIABETICKÁ – </w:t>
      </w:r>
      <w:r w:rsidR="00E675AE">
        <w:rPr>
          <w:rFonts w:ascii="Times New Roman" w:hAnsi="Times New Roman" w:cs="Times New Roman"/>
        </w:rPr>
        <w:t>2</w:t>
      </w:r>
      <w:r w:rsidR="009B7DFE">
        <w:rPr>
          <w:rFonts w:ascii="Times New Roman" w:hAnsi="Times New Roman" w:cs="Times New Roman"/>
        </w:rPr>
        <w:t>34</w:t>
      </w:r>
      <w:r w:rsidR="00C41261" w:rsidRPr="009B699B">
        <w:rPr>
          <w:rFonts w:ascii="Times New Roman" w:hAnsi="Times New Roman" w:cs="Times New Roman"/>
        </w:rPr>
        <w:t xml:space="preserve">,-Kč </w:t>
      </w:r>
      <w:r w:rsidRPr="009B699B">
        <w:rPr>
          <w:rFonts w:ascii="Times New Roman" w:hAnsi="Times New Roman" w:cs="Times New Roman"/>
          <w:sz w:val="24"/>
          <w:szCs w:val="24"/>
        </w:rPr>
        <w:t>(</w:t>
      </w:r>
      <w:r w:rsidRPr="009B699B">
        <w:rPr>
          <w:rFonts w:ascii="Times New Roman" w:hAnsi="Times New Roman" w:cs="Times New Roman"/>
          <w:b w:val="0"/>
          <w:sz w:val="24"/>
          <w:szCs w:val="24"/>
        </w:rPr>
        <w:t xml:space="preserve">finanční hodnota potravin </w:t>
      </w:r>
      <w:r w:rsidR="008C1D2D">
        <w:rPr>
          <w:rFonts w:ascii="Times New Roman" w:hAnsi="Times New Roman" w:cs="Times New Roman"/>
          <w:b w:val="0"/>
          <w:sz w:val="24"/>
          <w:szCs w:val="24"/>
        </w:rPr>
        <w:t>14</w:t>
      </w:r>
      <w:r w:rsidR="009B7DFE">
        <w:rPr>
          <w:rFonts w:ascii="Times New Roman" w:hAnsi="Times New Roman" w:cs="Times New Roman"/>
          <w:b w:val="0"/>
          <w:sz w:val="24"/>
          <w:szCs w:val="24"/>
        </w:rPr>
        <w:t>8</w:t>
      </w:r>
      <w:r w:rsidRPr="009B699B">
        <w:rPr>
          <w:rFonts w:ascii="Times New Roman" w:hAnsi="Times New Roman" w:cs="Times New Roman"/>
          <w:b w:val="0"/>
          <w:sz w:val="24"/>
          <w:szCs w:val="24"/>
        </w:rPr>
        <w:t xml:space="preserve">,- Kč + </w:t>
      </w:r>
      <w:r w:rsidR="009B7DFE">
        <w:rPr>
          <w:rFonts w:ascii="Times New Roman" w:hAnsi="Times New Roman" w:cs="Times New Roman"/>
          <w:b w:val="0"/>
          <w:sz w:val="24"/>
          <w:szCs w:val="24"/>
        </w:rPr>
        <w:t>8</w:t>
      </w:r>
      <w:r w:rsidR="001D0889">
        <w:rPr>
          <w:rFonts w:ascii="Times New Roman" w:hAnsi="Times New Roman" w:cs="Times New Roman"/>
          <w:b w:val="0"/>
          <w:sz w:val="24"/>
          <w:szCs w:val="24"/>
        </w:rPr>
        <w:t>6</w:t>
      </w:r>
      <w:r w:rsidRPr="009B699B">
        <w:rPr>
          <w:rFonts w:ascii="Times New Roman" w:hAnsi="Times New Roman" w:cs="Times New Roman"/>
          <w:b w:val="0"/>
          <w:sz w:val="24"/>
          <w:szCs w:val="24"/>
        </w:rPr>
        <w:t>- Kč provozní náklady)</w:t>
      </w:r>
    </w:p>
    <w:p w14:paraId="1A457A29" w14:textId="77777777" w:rsidR="00780622" w:rsidRPr="009B699B" w:rsidRDefault="00780622" w:rsidP="00780622">
      <w:r w:rsidRPr="009B699B">
        <w:t>*Nor-D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22"/>
        <w:gridCol w:w="3235"/>
        <w:gridCol w:w="2271"/>
        <w:gridCol w:w="1638"/>
      </w:tblGrid>
      <w:tr w:rsidR="009B699B" w:rsidRPr="009B699B" w14:paraId="0C7C6D46" w14:textId="77777777" w:rsidTr="009B699B">
        <w:tc>
          <w:tcPr>
            <w:tcW w:w="0" w:type="auto"/>
            <w:tcBorders>
              <w:top w:val="single" w:sz="4" w:space="0" w:color="auto"/>
              <w:left w:val="single" w:sz="4" w:space="0" w:color="auto"/>
              <w:bottom w:val="single" w:sz="4" w:space="0" w:color="auto"/>
              <w:right w:val="single" w:sz="4" w:space="0" w:color="auto"/>
            </w:tcBorders>
          </w:tcPr>
          <w:p w14:paraId="766C39CD" w14:textId="77777777" w:rsidR="009B699B" w:rsidRPr="009B699B" w:rsidRDefault="009B699B">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Pr>
          <w:p w14:paraId="34D8CE0A" w14:textId="77777777" w:rsidR="009B699B" w:rsidRPr="009B699B" w:rsidRDefault="009B699B">
            <w:pPr>
              <w:rPr>
                <w:b/>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0F2758B" w14:textId="401305F8" w:rsidR="009B699B" w:rsidRPr="009B699B" w:rsidRDefault="009B699B">
            <w:pPr>
              <w:rPr>
                <w:b/>
                <w:sz w:val="28"/>
                <w:szCs w:val="28"/>
                <w:lang w:eastAsia="en-US"/>
              </w:rPr>
            </w:pPr>
            <w:r w:rsidRPr="009B699B">
              <w:rPr>
                <w:b/>
                <w:sz w:val="28"/>
                <w:szCs w:val="28"/>
                <w:lang w:eastAsia="en-US"/>
              </w:rPr>
              <w:t>finanční hodnota potravin</w:t>
            </w:r>
          </w:p>
        </w:tc>
        <w:tc>
          <w:tcPr>
            <w:tcW w:w="0" w:type="auto"/>
            <w:tcBorders>
              <w:top w:val="single" w:sz="4" w:space="0" w:color="auto"/>
              <w:left w:val="single" w:sz="4" w:space="0" w:color="auto"/>
              <w:bottom w:val="single" w:sz="4" w:space="0" w:color="auto"/>
              <w:right w:val="single" w:sz="4" w:space="0" w:color="auto"/>
            </w:tcBorders>
            <w:hideMark/>
          </w:tcPr>
          <w:p w14:paraId="609429F0" w14:textId="77777777" w:rsidR="009B699B" w:rsidRPr="009B699B" w:rsidRDefault="009B699B">
            <w:pPr>
              <w:rPr>
                <w:b/>
                <w:sz w:val="28"/>
                <w:szCs w:val="28"/>
                <w:lang w:eastAsia="en-US"/>
              </w:rPr>
            </w:pPr>
            <w:r w:rsidRPr="009B699B">
              <w:rPr>
                <w:b/>
                <w:sz w:val="28"/>
                <w:szCs w:val="28"/>
                <w:lang w:eastAsia="en-US"/>
              </w:rPr>
              <w:t>Provozní náklady</w:t>
            </w:r>
          </w:p>
        </w:tc>
        <w:tc>
          <w:tcPr>
            <w:tcW w:w="0" w:type="auto"/>
            <w:tcBorders>
              <w:top w:val="single" w:sz="4" w:space="0" w:color="auto"/>
              <w:left w:val="single" w:sz="4" w:space="0" w:color="auto"/>
              <w:bottom w:val="single" w:sz="4" w:space="0" w:color="auto"/>
              <w:right w:val="single" w:sz="4" w:space="0" w:color="auto"/>
            </w:tcBorders>
            <w:hideMark/>
          </w:tcPr>
          <w:p w14:paraId="2F19D13A" w14:textId="77777777" w:rsidR="009B699B" w:rsidRPr="009B699B" w:rsidRDefault="009B699B">
            <w:pPr>
              <w:rPr>
                <w:b/>
                <w:sz w:val="28"/>
                <w:szCs w:val="28"/>
                <w:lang w:eastAsia="en-US"/>
              </w:rPr>
            </w:pPr>
            <w:r w:rsidRPr="009B699B">
              <w:rPr>
                <w:b/>
                <w:sz w:val="28"/>
                <w:szCs w:val="28"/>
                <w:lang w:eastAsia="en-US"/>
              </w:rPr>
              <w:t>cena celkem</w:t>
            </w:r>
          </w:p>
        </w:tc>
      </w:tr>
      <w:tr w:rsidR="009B699B" w:rsidRPr="009B699B" w14:paraId="554AF6FF" w14:textId="77777777" w:rsidTr="009B699B">
        <w:tc>
          <w:tcPr>
            <w:tcW w:w="0" w:type="auto"/>
            <w:tcBorders>
              <w:top w:val="single" w:sz="4" w:space="0" w:color="auto"/>
              <w:left w:val="single" w:sz="4" w:space="0" w:color="auto"/>
              <w:bottom w:val="single" w:sz="4" w:space="0" w:color="auto"/>
              <w:right w:val="single" w:sz="4" w:space="0" w:color="auto"/>
            </w:tcBorders>
            <w:hideMark/>
          </w:tcPr>
          <w:p w14:paraId="1C78C9AF" w14:textId="77777777" w:rsidR="009B699B" w:rsidRPr="009B699B" w:rsidRDefault="009B699B">
            <w:pPr>
              <w:rPr>
                <w:b/>
                <w:sz w:val="28"/>
                <w:szCs w:val="28"/>
                <w:lang w:eastAsia="en-US"/>
              </w:rPr>
            </w:pPr>
            <w:r w:rsidRPr="009B699B">
              <w:rPr>
                <w:b/>
                <w:sz w:val="28"/>
                <w:szCs w:val="28"/>
                <w:lang w:eastAsia="en-US"/>
              </w:rPr>
              <w:t>snídaně</w:t>
            </w:r>
          </w:p>
        </w:tc>
        <w:tc>
          <w:tcPr>
            <w:tcW w:w="0" w:type="auto"/>
            <w:tcBorders>
              <w:top w:val="single" w:sz="4" w:space="0" w:color="auto"/>
              <w:left w:val="single" w:sz="4" w:space="0" w:color="auto"/>
              <w:bottom w:val="single" w:sz="4" w:space="0" w:color="auto"/>
              <w:right w:val="single" w:sz="4" w:space="0" w:color="auto"/>
            </w:tcBorders>
          </w:tcPr>
          <w:p w14:paraId="514B2196" w14:textId="77777777" w:rsidR="009B699B" w:rsidRPr="009B699B" w:rsidRDefault="009B699B" w:rsidP="00BA34BB">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0DDFB57" w14:textId="44B972EF" w:rsidR="009B699B" w:rsidRPr="009B699B" w:rsidRDefault="00C91FDF" w:rsidP="00BA34BB">
            <w:pPr>
              <w:rPr>
                <w:sz w:val="28"/>
                <w:szCs w:val="28"/>
                <w:lang w:eastAsia="en-US"/>
              </w:rPr>
            </w:pPr>
            <w:r>
              <w:rPr>
                <w:sz w:val="28"/>
                <w:szCs w:val="28"/>
                <w:lang w:eastAsia="en-US"/>
              </w:rPr>
              <w:t>2</w:t>
            </w:r>
            <w:r w:rsidR="00BE54DB">
              <w:rPr>
                <w:sz w:val="28"/>
                <w:szCs w:val="28"/>
                <w:lang w:eastAsia="en-US"/>
              </w:rPr>
              <w:t>4</w:t>
            </w:r>
            <w:r w:rsidR="009B699B"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F001E5C" w14:textId="0158D944" w:rsidR="009B699B" w:rsidRPr="009B699B" w:rsidRDefault="009B699B" w:rsidP="00BA34BB">
            <w:pPr>
              <w:rPr>
                <w:sz w:val="28"/>
                <w:szCs w:val="28"/>
                <w:lang w:eastAsia="en-US"/>
              </w:rPr>
            </w:pPr>
            <w:r w:rsidRPr="009B699B">
              <w:rPr>
                <w:sz w:val="28"/>
                <w:szCs w:val="28"/>
                <w:lang w:eastAsia="en-US"/>
              </w:rPr>
              <w:t>1</w:t>
            </w:r>
            <w:r w:rsidR="00B654C4">
              <w:rPr>
                <w:sz w:val="28"/>
                <w:szCs w:val="28"/>
                <w:lang w:eastAsia="en-US"/>
              </w:rPr>
              <w:t>6</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2997C87" w14:textId="60E784CE" w:rsidR="009B699B" w:rsidRPr="00E46C4F" w:rsidRDefault="009B7DFE" w:rsidP="00BA34BB">
            <w:pPr>
              <w:rPr>
                <w:sz w:val="28"/>
                <w:szCs w:val="28"/>
                <w:lang w:eastAsia="en-US"/>
              </w:rPr>
            </w:pPr>
            <w:r>
              <w:rPr>
                <w:sz w:val="28"/>
                <w:szCs w:val="28"/>
                <w:lang w:eastAsia="en-US"/>
              </w:rPr>
              <w:t>40</w:t>
            </w:r>
            <w:r w:rsidR="009B699B" w:rsidRPr="00E46C4F">
              <w:rPr>
                <w:sz w:val="28"/>
                <w:szCs w:val="28"/>
                <w:lang w:eastAsia="en-US"/>
              </w:rPr>
              <w:t>,00 Kč</w:t>
            </w:r>
          </w:p>
        </w:tc>
      </w:tr>
      <w:tr w:rsidR="009B699B" w:rsidRPr="009B699B" w14:paraId="18E373C8" w14:textId="77777777" w:rsidTr="009B699B">
        <w:tc>
          <w:tcPr>
            <w:tcW w:w="0" w:type="auto"/>
            <w:tcBorders>
              <w:top w:val="single" w:sz="4" w:space="0" w:color="auto"/>
              <w:left w:val="single" w:sz="4" w:space="0" w:color="auto"/>
              <w:bottom w:val="single" w:sz="4" w:space="0" w:color="auto"/>
              <w:right w:val="single" w:sz="4" w:space="0" w:color="auto"/>
            </w:tcBorders>
            <w:hideMark/>
          </w:tcPr>
          <w:p w14:paraId="37F27812" w14:textId="77777777" w:rsidR="009B699B" w:rsidRPr="009B699B" w:rsidRDefault="009B699B">
            <w:pPr>
              <w:rPr>
                <w:b/>
                <w:sz w:val="28"/>
                <w:szCs w:val="28"/>
                <w:lang w:eastAsia="en-US"/>
              </w:rPr>
            </w:pPr>
            <w:r w:rsidRPr="009B699B">
              <w:rPr>
                <w:b/>
                <w:sz w:val="28"/>
                <w:szCs w:val="28"/>
                <w:lang w:eastAsia="en-US"/>
              </w:rPr>
              <w:t>přesnídávka</w:t>
            </w:r>
          </w:p>
        </w:tc>
        <w:tc>
          <w:tcPr>
            <w:tcW w:w="0" w:type="auto"/>
            <w:tcBorders>
              <w:top w:val="single" w:sz="4" w:space="0" w:color="auto"/>
              <w:left w:val="single" w:sz="4" w:space="0" w:color="auto"/>
              <w:bottom w:val="single" w:sz="4" w:space="0" w:color="auto"/>
              <w:right w:val="single" w:sz="4" w:space="0" w:color="auto"/>
            </w:tcBorders>
          </w:tcPr>
          <w:p w14:paraId="1E9BC8BF" w14:textId="77777777" w:rsidR="009B699B" w:rsidRPr="009B699B" w:rsidRDefault="009B699B" w:rsidP="00D4421E">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BF51670" w14:textId="21A3B1A1" w:rsidR="009B699B" w:rsidRPr="009B699B" w:rsidRDefault="00E675AE" w:rsidP="00D4421E">
            <w:pPr>
              <w:rPr>
                <w:sz w:val="28"/>
                <w:szCs w:val="28"/>
                <w:lang w:eastAsia="en-US"/>
              </w:rPr>
            </w:pPr>
            <w:r>
              <w:rPr>
                <w:sz w:val="28"/>
                <w:szCs w:val="28"/>
                <w:lang w:eastAsia="en-US"/>
              </w:rPr>
              <w:t>1</w:t>
            </w:r>
            <w:r w:rsidR="00BE54DB">
              <w:rPr>
                <w:sz w:val="28"/>
                <w:szCs w:val="28"/>
                <w:lang w:eastAsia="en-US"/>
              </w:rPr>
              <w:t>8</w:t>
            </w:r>
            <w:r w:rsidR="009B699B"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46AC6F7" w14:textId="684D7333" w:rsidR="009B699B" w:rsidRPr="009B699B" w:rsidRDefault="009B699B">
            <w:pPr>
              <w:rPr>
                <w:sz w:val="28"/>
                <w:szCs w:val="28"/>
                <w:lang w:eastAsia="en-US"/>
              </w:rPr>
            </w:pPr>
            <w:r w:rsidRPr="009B699B">
              <w:rPr>
                <w:sz w:val="28"/>
                <w:szCs w:val="28"/>
                <w:lang w:eastAsia="en-US"/>
              </w:rPr>
              <w:t xml:space="preserve">  </w:t>
            </w:r>
            <w:r w:rsidR="00B654C4">
              <w:rPr>
                <w:sz w:val="28"/>
                <w:szCs w:val="28"/>
                <w:lang w:eastAsia="en-US"/>
              </w:rPr>
              <w:t>5</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7F5FCA5E" w14:textId="7AB7BF49" w:rsidR="009B699B" w:rsidRPr="00E46C4F" w:rsidRDefault="008C1D2D" w:rsidP="00D4421E">
            <w:pPr>
              <w:rPr>
                <w:sz w:val="28"/>
                <w:szCs w:val="28"/>
                <w:lang w:eastAsia="en-US"/>
              </w:rPr>
            </w:pPr>
            <w:r>
              <w:rPr>
                <w:sz w:val="28"/>
                <w:szCs w:val="28"/>
                <w:lang w:eastAsia="en-US"/>
              </w:rPr>
              <w:t>2</w:t>
            </w:r>
            <w:r w:rsidR="009B7DFE">
              <w:rPr>
                <w:sz w:val="28"/>
                <w:szCs w:val="28"/>
                <w:lang w:eastAsia="en-US"/>
              </w:rPr>
              <w:t>3</w:t>
            </w:r>
            <w:r w:rsidR="009B699B" w:rsidRPr="00E46C4F">
              <w:rPr>
                <w:sz w:val="28"/>
                <w:szCs w:val="28"/>
                <w:lang w:eastAsia="en-US"/>
              </w:rPr>
              <w:t>,00 Kč</w:t>
            </w:r>
          </w:p>
        </w:tc>
      </w:tr>
      <w:tr w:rsidR="009B699B" w:rsidRPr="009B699B" w14:paraId="686435C5" w14:textId="77777777" w:rsidTr="009B699B">
        <w:tc>
          <w:tcPr>
            <w:tcW w:w="0" w:type="auto"/>
            <w:tcBorders>
              <w:top w:val="single" w:sz="4" w:space="0" w:color="auto"/>
              <w:left w:val="single" w:sz="4" w:space="0" w:color="auto"/>
              <w:bottom w:val="single" w:sz="4" w:space="0" w:color="auto"/>
              <w:right w:val="single" w:sz="4" w:space="0" w:color="auto"/>
            </w:tcBorders>
            <w:hideMark/>
          </w:tcPr>
          <w:p w14:paraId="68DD8E67" w14:textId="77777777" w:rsidR="009B699B" w:rsidRPr="009B699B" w:rsidRDefault="009B699B">
            <w:pPr>
              <w:rPr>
                <w:b/>
                <w:sz w:val="28"/>
                <w:szCs w:val="28"/>
                <w:lang w:eastAsia="en-US"/>
              </w:rPr>
            </w:pPr>
            <w:r w:rsidRPr="009B699B">
              <w:rPr>
                <w:b/>
                <w:sz w:val="28"/>
                <w:szCs w:val="28"/>
                <w:lang w:eastAsia="en-US"/>
              </w:rPr>
              <w:t>oběd</w:t>
            </w:r>
          </w:p>
        </w:tc>
        <w:tc>
          <w:tcPr>
            <w:tcW w:w="0" w:type="auto"/>
            <w:tcBorders>
              <w:top w:val="single" w:sz="4" w:space="0" w:color="auto"/>
              <w:left w:val="single" w:sz="4" w:space="0" w:color="auto"/>
              <w:bottom w:val="single" w:sz="4" w:space="0" w:color="auto"/>
              <w:right w:val="single" w:sz="4" w:space="0" w:color="auto"/>
            </w:tcBorders>
          </w:tcPr>
          <w:p w14:paraId="5E044594" w14:textId="77777777" w:rsidR="009B699B" w:rsidRPr="009B699B" w:rsidRDefault="009B699B" w:rsidP="00D4421E">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6AD01F4" w14:textId="086299E4" w:rsidR="009B699B" w:rsidRPr="009B699B" w:rsidRDefault="00C91FDF" w:rsidP="00D4421E">
            <w:pPr>
              <w:rPr>
                <w:sz w:val="28"/>
                <w:szCs w:val="28"/>
                <w:lang w:eastAsia="en-US"/>
              </w:rPr>
            </w:pPr>
            <w:r>
              <w:rPr>
                <w:sz w:val="28"/>
                <w:szCs w:val="28"/>
                <w:lang w:eastAsia="en-US"/>
              </w:rPr>
              <w:t>4</w:t>
            </w:r>
            <w:r w:rsidR="009915E4">
              <w:rPr>
                <w:sz w:val="28"/>
                <w:szCs w:val="28"/>
                <w:lang w:eastAsia="en-US"/>
              </w:rPr>
              <w:t>7</w:t>
            </w:r>
            <w:r w:rsidR="009B699B"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6309CC6" w14:textId="1CC29A87" w:rsidR="009B699B" w:rsidRPr="009B699B" w:rsidRDefault="00B654C4">
            <w:pPr>
              <w:rPr>
                <w:sz w:val="28"/>
                <w:szCs w:val="28"/>
                <w:lang w:eastAsia="en-US"/>
              </w:rPr>
            </w:pPr>
            <w:r>
              <w:rPr>
                <w:sz w:val="28"/>
                <w:szCs w:val="28"/>
                <w:lang w:eastAsia="en-US"/>
              </w:rPr>
              <w:t>31</w:t>
            </w:r>
            <w:r w:rsidR="009B699B"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1FB1513" w14:textId="028C3FED" w:rsidR="009B699B" w:rsidRPr="00E46C4F" w:rsidRDefault="00E46C4F" w:rsidP="00D4421E">
            <w:pPr>
              <w:rPr>
                <w:sz w:val="28"/>
                <w:szCs w:val="28"/>
                <w:lang w:eastAsia="en-US"/>
              </w:rPr>
            </w:pPr>
            <w:r w:rsidRPr="00E46C4F">
              <w:rPr>
                <w:sz w:val="28"/>
                <w:szCs w:val="28"/>
                <w:lang w:eastAsia="en-US"/>
              </w:rPr>
              <w:t>7</w:t>
            </w:r>
            <w:r w:rsidR="009B7DFE">
              <w:rPr>
                <w:sz w:val="28"/>
                <w:szCs w:val="28"/>
                <w:lang w:eastAsia="en-US"/>
              </w:rPr>
              <w:t>8</w:t>
            </w:r>
            <w:r w:rsidR="009B699B" w:rsidRPr="00E46C4F">
              <w:rPr>
                <w:sz w:val="28"/>
                <w:szCs w:val="28"/>
                <w:lang w:eastAsia="en-US"/>
              </w:rPr>
              <w:t>,00 Kč</w:t>
            </w:r>
          </w:p>
        </w:tc>
      </w:tr>
      <w:tr w:rsidR="009B699B" w:rsidRPr="009B699B" w14:paraId="39187954" w14:textId="77777777" w:rsidTr="009B699B">
        <w:tc>
          <w:tcPr>
            <w:tcW w:w="0" w:type="auto"/>
            <w:tcBorders>
              <w:top w:val="single" w:sz="4" w:space="0" w:color="auto"/>
              <w:left w:val="single" w:sz="4" w:space="0" w:color="auto"/>
              <w:bottom w:val="single" w:sz="4" w:space="0" w:color="auto"/>
              <w:right w:val="single" w:sz="4" w:space="0" w:color="auto"/>
            </w:tcBorders>
            <w:hideMark/>
          </w:tcPr>
          <w:p w14:paraId="676FA56C" w14:textId="77777777" w:rsidR="009B699B" w:rsidRPr="009B699B" w:rsidRDefault="009B699B">
            <w:pPr>
              <w:rPr>
                <w:b/>
                <w:sz w:val="28"/>
                <w:szCs w:val="28"/>
                <w:lang w:eastAsia="en-US"/>
              </w:rPr>
            </w:pPr>
            <w:r w:rsidRPr="009B699B">
              <w:rPr>
                <w:b/>
                <w:sz w:val="28"/>
                <w:szCs w:val="28"/>
                <w:lang w:eastAsia="en-US"/>
              </w:rPr>
              <w:t>svačina</w:t>
            </w:r>
          </w:p>
        </w:tc>
        <w:tc>
          <w:tcPr>
            <w:tcW w:w="0" w:type="auto"/>
            <w:tcBorders>
              <w:top w:val="single" w:sz="4" w:space="0" w:color="auto"/>
              <w:left w:val="single" w:sz="4" w:space="0" w:color="auto"/>
              <w:bottom w:val="single" w:sz="4" w:space="0" w:color="auto"/>
              <w:right w:val="single" w:sz="4" w:space="0" w:color="auto"/>
            </w:tcBorders>
          </w:tcPr>
          <w:p w14:paraId="1D2D043E" w14:textId="77777777" w:rsidR="009B699B" w:rsidRPr="009B699B" w:rsidRDefault="009B699B">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12A1ECA" w14:textId="1FE24036" w:rsidR="009B699B" w:rsidRPr="009B699B" w:rsidRDefault="009B699B">
            <w:pPr>
              <w:rPr>
                <w:sz w:val="28"/>
                <w:szCs w:val="28"/>
                <w:lang w:eastAsia="en-US"/>
              </w:rPr>
            </w:pPr>
            <w:r w:rsidRPr="009B699B">
              <w:rPr>
                <w:sz w:val="28"/>
                <w:szCs w:val="28"/>
                <w:lang w:eastAsia="en-US"/>
              </w:rPr>
              <w:t>1</w:t>
            </w:r>
            <w:r w:rsidR="009915E4">
              <w:rPr>
                <w:sz w:val="28"/>
                <w:szCs w:val="28"/>
                <w:lang w:eastAsia="en-US"/>
              </w:rPr>
              <w:t>5</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7EBFD35" w14:textId="03E49215" w:rsidR="009B699B" w:rsidRPr="009B699B" w:rsidRDefault="009B699B">
            <w:pPr>
              <w:rPr>
                <w:sz w:val="28"/>
                <w:szCs w:val="28"/>
                <w:lang w:eastAsia="en-US"/>
              </w:rPr>
            </w:pPr>
            <w:r w:rsidRPr="009B699B">
              <w:rPr>
                <w:sz w:val="28"/>
                <w:szCs w:val="28"/>
                <w:lang w:eastAsia="en-US"/>
              </w:rPr>
              <w:t>1</w:t>
            </w:r>
            <w:r w:rsidR="00B654C4">
              <w:rPr>
                <w:sz w:val="28"/>
                <w:szCs w:val="28"/>
                <w:lang w:eastAsia="en-US"/>
              </w:rPr>
              <w:t>1</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35D9B39" w14:textId="2E23DA14" w:rsidR="009B699B" w:rsidRPr="00E46C4F" w:rsidRDefault="009B699B">
            <w:pPr>
              <w:rPr>
                <w:sz w:val="28"/>
                <w:szCs w:val="28"/>
                <w:lang w:eastAsia="en-US"/>
              </w:rPr>
            </w:pPr>
            <w:r w:rsidRPr="00E46C4F">
              <w:rPr>
                <w:sz w:val="28"/>
                <w:szCs w:val="28"/>
                <w:lang w:eastAsia="en-US"/>
              </w:rPr>
              <w:t>2</w:t>
            </w:r>
            <w:r w:rsidR="009B7DFE">
              <w:rPr>
                <w:sz w:val="28"/>
                <w:szCs w:val="28"/>
                <w:lang w:eastAsia="en-US"/>
              </w:rPr>
              <w:t>6</w:t>
            </w:r>
            <w:r w:rsidRPr="00E46C4F">
              <w:rPr>
                <w:sz w:val="28"/>
                <w:szCs w:val="28"/>
                <w:lang w:eastAsia="en-US"/>
              </w:rPr>
              <w:t>,00 Kč</w:t>
            </w:r>
          </w:p>
        </w:tc>
      </w:tr>
      <w:tr w:rsidR="009B699B" w:rsidRPr="009B699B" w14:paraId="33DBEB50" w14:textId="77777777" w:rsidTr="009B699B">
        <w:tc>
          <w:tcPr>
            <w:tcW w:w="0" w:type="auto"/>
            <w:tcBorders>
              <w:top w:val="single" w:sz="4" w:space="0" w:color="auto"/>
              <w:left w:val="single" w:sz="4" w:space="0" w:color="auto"/>
              <w:bottom w:val="single" w:sz="4" w:space="0" w:color="auto"/>
              <w:right w:val="single" w:sz="4" w:space="0" w:color="auto"/>
            </w:tcBorders>
            <w:hideMark/>
          </w:tcPr>
          <w:p w14:paraId="7AF35804" w14:textId="77777777" w:rsidR="009B699B" w:rsidRPr="009B699B" w:rsidRDefault="009B699B">
            <w:pPr>
              <w:rPr>
                <w:b/>
                <w:sz w:val="28"/>
                <w:szCs w:val="28"/>
                <w:lang w:eastAsia="en-US"/>
              </w:rPr>
            </w:pPr>
            <w:r w:rsidRPr="009B699B">
              <w:rPr>
                <w:b/>
                <w:sz w:val="28"/>
                <w:szCs w:val="28"/>
                <w:lang w:eastAsia="en-US"/>
              </w:rPr>
              <w:t>večeře</w:t>
            </w:r>
          </w:p>
        </w:tc>
        <w:tc>
          <w:tcPr>
            <w:tcW w:w="0" w:type="auto"/>
            <w:tcBorders>
              <w:top w:val="single" w:sz="4" w:space="0" w:color="auto"/>
              <w:left w:val="single" w:sz="4" w:space="0" w:color="auto"/>
              <w:bottom w:val="single" w:sz="4" w:space="0" w:color="auto"/>
              <w:right w:val="single" w:sz="4" w:space="0" w:color="auto"/>
            </w:tcBorders>
          </w:tcPr>
          <w:p w14:paraId="57352E39" w14:textId="77777777" w:rsidR="009B699B" w:rsidRPr="009B699B" w:rsidRDefault="009B699B" w:rsidP="00D4421E">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4847CC0" w14:textId="71E01E55" w:rsidR="009B699B" w:rsidRPr="009B699B" w:rsidRDefault="009B699B" w:rsidP="00D4421E">
            <w:pPr>
              <w:rPr>
                <w:sz w:val="28"/>
                <w:szCs w:val="28"/>
                <w:lang w:eastAsia="en-US"/>
              </w:rPr>
            </w:pPr>
            <w:r w:rsidRPr="009B699B">
              <w:rPr>
                <w:sz w:val="28"/>
                <w:szCs w:val="28"/>
                <w:lang w:eastAsia="en-US"/>
              </w:rPr>
              <w:t>2</w:t>
            </w:r>
            <w:r w:rsidR="008C1D2D">
              <w:rPr>
                <w:sz w:val="28"/>
                <w:szCs w:val="28"/>
                <w:lang w:eastAsia="en-US"/>
              </w:rPr>
              <w:t>8</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49B2AFC9" w14:textId="65E03029" w:rsidR="009B699B" w:rsidRPr="009B699B" w:rsidRDefault="00B654C4" w:rsidP="00BA34BB">
            <w:pPr>
              <w:rPr>
                <w:sz w:val="28"/>
                <w:szCs w:val="28"/>
                <w:lang w:eastAsia="en-US"/>
              </w:rPr>
            </w:pPr>
            <w:r>
              <w:rPr>
                <w:sz w:val="28"/>
                <w:szCs w:val="28"/>
                <w:lang w:eastAsia="en-US"/>
              </w:rPr>
              <w:t>20</w:t>
            </w:r>
            <w:r w:rsidR="009B699B"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70E8A48" w14:textId="2268B940" w:rsidR="009B699B" w:rsidRPr="00E46C4F" w:rsidRDefault="001D0889" w:rsidP="00D4421E">
            <w:pPr>
              <w:rPr>
                <w:sz w:val="28"/>
                <w:szCs w:val="28"/>
                <w:lang w:eastAsia="en-US"/>
              </w:rPr>
            </w:pPr>
            <w:r w:rsidRPr="00E46C4F">
              <w:rPr>
                <w:sz w:val="28"/>
                <w:szCs w:val="28"/>
                <w:lang w:eastAsia="en-US"/>
              </w:rPr>
              <w:t>4</w:t>
            </w:r>
            <w:r w:rsidR="009B7DFE">
              <w:rPr>
                <w:sz w:val="28"/>
                <w:szCs w:val="28"/>
                <w:lang w:eastAsia="en-US"/>
              </w:rPr>
              <w:t>8</w:t>
            </w:r>
            <w:r w:rsidR="009B699B" w:rsidRPr="00E46C4F">
              <w:rPr>
                <w:sz w:val="28"/>
                <w:szCs w:val="28"/>
                <w:lang w:eastAsia="en-US"/>
              </w:rPr>
              <w:t>,00 Kč</w:t>
            </w:r>
          </w:p>
        </w:tc>
      </w:tr>
      <w:tr w:rsidR="009B699B" w:rsidRPr="009B699B" w14:paraId="6E79AD7C" w14:textId="77777777" w:rsidTr="009B699B">
        <w:tc>
          <w:tcPr>
            <w:tcW w:w="0" w:type="auto"/>
            <w:tcBorders>
              <w:top w:val="single" w:sz="4" w:space="0" w:color="auto"/>
              <w:left w:val="single" w:sz="4" w:space="0" w:color="auto"/>
              <w:bottom w:val="single" w:sz="4" w:space="0" w:color="auto"/>
              <w:right w:val="single" w:sz="4" w:space="0" w:color="auto"/>
            </w:tcBorders>
            <w:hideMark/>
          </w:tcPr>
          <w:p w14:paraId="16DF18E8" w14:textId="77777777" w:rsidR="009B699B" w:rsidRPr="009B699B" w:rsidRDefault="009B699B">
            <w:pPr>
              <w:rPr>
                <w:b/>
                <w:sz w:val="28"/>
                <w:szCs w:val="28"/>
                <w:lang w:eastAsia="en-US"/>
              </w:rPr>
            </w:pPr>
            <w:r w:rsidRPr="009B699B">
              <w:rPr>
                <w:b/>
                <w:sz w:val="28"/>
                <w:szCs w:val="28"/>
                <w:lang w:eastAsia="en-US"/>
              </w:rPr>
              <w:t>večeře II.</w:t>
            </w:r>
          </w:p>
        </w:tc>
        <w:tc>
          <w:tcPr>
            <w:tcW w:w="0" w:type="auto"/>
            <w:tcBorders>
              <w:top w:val="single" w:sz="4" w:space="0" w:color="auto"/>
              <w:left w:val="single" w:sz="4" w:space="0" w:color="auto"/>
              <w:bottom w:val="single" w:sz="4" w:space="0" w:color="auto"/>
              <w:right w:val="single" w:sz="4" w:space="0" w:color="auto"/>
            </w:tcBorders>
          </w:tcPr>
          <w:p w14:paraId="2B680AB0" w14:textId="77777777" w:rsidR="009B699B" w:rsidRPr="009B699B" w:rsidRDefault="009B699B">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07CB42A5" w14:textId="5CB24636" w:rsidR="009B699B" w:rsidRPr="009B699B" w:rsidRDefault="008C1D2D">
            <w:pPr>
              <w:rPr>
                <w:sz w:val="28"/>
                <w:szCs w:val="28"/>
                <w:lang w:eastAsia="en-US"/>
              </w:rPr>
            </w:pPr>
            <w:r>
              <w:rPr>
                <w:sz w:val="28"/>
                <w:szCs w:val="28"/>
                <w:lang w:eastAsia="en-US"/>
              </w:rPr>
              <w:t>1</w:t>
            </w:r>
            <w:r w:rsidR="00BE54DB">
              <w:rPr>
                <w:sz w:val="28"/>
                <w:szCs w:val="28"/>
                <w:lang w:eastAsia="en-US"/>
              </w:rPr>
              <w:t>6</w:t>
            </w:r>
            <w:r w:rsidR="009B699B"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BC85690" w14:textId="493F8F92" w:rsidR="009B699B" w:rsidRPr="009B699B" w:rsidRDefault="009B699B">
            <w:pPr>
              <w:rPr>
                <w:sz w:val="28"/>
                <w:szCs w:val="28"/>
                <w:lang w:eastAsia="en-US"/>
              </w:rPr>
            </w:pPr>
            <w:r w:rsidRPr="009B699B">
              <w:rPr>
                <w:sz w:val="28"/>
                <w:szCs w:val="28"/>
                <w:lang w:eastAsia="en-US"/>
              </w:rPr>
              <w:t xml:space="preserve">  </w:t>
            </w:r>
            <w:r w:rsidR="00B654C4">
              <w:rPr>
                <w:sz w:val="28"/>
                <w:szCs w:val="28"/>
                <w:lang w:eastAsia="en-US"/>
              </w:rPr>
              <w:t>3</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FAD82A3" w14:textId="1EC96033" w:rsidR="009B699B" w:rsidRPr="00E46C4F" w:rsidRDefault="008C1D2D">
            <w:pPr>
              <w:rPr>
                <w:sz w:val="28"/>
                <w:szCs w:val="28"/>
                <w:lang w:eastAsia="en-US"/>
              </w:rPr>
            </w:pPr>
            <w:r>
              <w:rPr>
                <w:sz w:val="28"/>
                <w:szCs w:val="28"/>
                <w:lang w:eastAsia="en-US"/>
              </w:rPr>
              <w:t>1</w:t>
            </w:r>
            <w:r w:rsidR="009B7DFE">
              <w:rPr>
                <w:sz w:val="28"/>
                <w:szCs w:val="28"/>
                <w:lang w:eastAsia="en-US"/>
              </w:rPr>
              <w:t>9</w:t>
            </w:r>
            <w:r w:rsidR="009B699B" w:rsidRPr="00E46C4F">
              <w:rPr>
                <w:sz w:val="28"/>
                <w:szCs w:val="28"/>
                <w:lang w:eastAsia="en-US"/>
              </w:rPr>
              <w:t>,00 Kč</w:t>
            </w:r>
          </w:p>
        </w:tc>
      </w:tr>
      <w:tr w:rsidR="009B699B" w:rsidRPr="009B699B" w14:paraId="5C5002B0" w14:textId="77777777" w:rsidTr="009B699B">
        <w:tc>
          <w:tcPr>
            <w:tcW w:w="0" w:type="auto"/>
            <w:tcBorders>
              <w:top w:val="single" w:sz="4" w:space="0" w:color="auto"/>
              <w:left w:val="single" w:sz="4" w:space="0" w:color="auto"/>
              <w:bottom w:val="single" w:sz="4" w:space="0" w:color="auto"/>
              <w:right w:val="single" w:sz="4" w:space="0" w:color="auto"/>
            </w:tcBorders>
            <w:hideMark/>
          </w:tcPr>
          <w:p w14:paraId="4D015B11" w14:textId="77777777" w:rsidR="009B699B" w:rsidRPr="009B699B" w:rsidRDefault="009B699B">
            <w:pPr>
              <w:rPr>
                <w:b/>
                <w:sz w:val="28"/>
                <w:szCs w:val="28"/>
                <w:lang w:eastAsia="en-US"/>
              </w:rPr>
            </w:pPr>
            <w:r w:rsidRPr="009B699B">
              <w:rPr>
                <w:b/>
                <w:sz w:val="28"/>
                <w:szCs w:val="28"/>
                <w:lang w:eastAsia="en-US"/>
              </w:rPr>
              <w:t>celkem</w:t>
            </w:r>
          </w:p>
        </w:tc>
        <w:tc>
          <w:tcPr>
            <w:tcW w:w="0" w:type="auto"/>
            <w:tcBorders>
              <w:top w:val="single" w:sz="4" w:space="0" w:color="auto"/>
              <w:left w:val="single" w:sz="4" w:space="0" w:color="auto"/>
              <w:bottom w:val="single" w:sz="4" w:space="0" w:color="auto"/>
              <w:right w:val="single" w:sz="4" w:space="0" w:color="auto"/>
            </w:tcBorders>
          </w:tcPr>
          <w:p w14:paraId="2570AD47" w14:textId="77777777" w:rsidR="009B699B" w:rsidRPr="009B699B" w:rsidRDefault="009B699B" w:rsidP="00D4421E">
            <w:pPr>
              <w:rPr>
                <w:b/>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80F801B" w14:textId="31936A39" w:rsidR="009B699B" w:rsidRPr="009B699B" w:rsidRDefault="006849D3" w:rsidP="00D4421E">
            <w:pPr>
              <w:rPr>
                <w:b/>
                <w:sz w:val="28"/>
                <w:szCs w:val="28"/>
                <w:lang w:eastAsia="en-US"/>
              </w:rPr>
            </w:pPr>
            <w:r>
              <w:rPr>
                <w:b/>
                <w:sz w:val="28"/>
                <w:szCs w:val="28"/>
                <w:lang w:eastAsia="en-US"/>
              </w:rPr>
              <w:t>1</w:t>
            </w:r>
            <w:r w:rsidR="008C1D2D">
              <w:rPr>
                <w:b/>
                <w:sz w:val="28"/>
                <w:szCs w:val="28"/>
                <w:lang w:eastAsia="en-US"/>
              </w:rPr>
              <w:t>4</w:t>
            </w:r>
            <w:r w:rsidR="00BE54DB">
              <w:rPr>
                <w:b/>
                <w:sz w:val="28"/>
                <w:szCs w:val="28"/>
                <w:lang w:eastAsia="en-US"/>
              </w:rPr>
              <w:t>8</w:t>
            </w:r>
            <w:r w:rsidR="009B699B" w:rsidRPr="009B699B">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5B258FD" w14:textId="34242763" w:rsidR="009B699B" w:rsidRPr="009B699B" w:rsidRDefault="00B654C4" w:rsidP="00BA34BB">
            <w:pPr>
              <w:rPr>
                <w:b/>
                <w:sz w:val="28"/>
                <w:szCs w:val="28"/>
                <w:lang w:eastAsia="en-US"/>
              </w:rPr>
            </w:pPr>
            <w:r>
              <w:rPr>
                <w:b/>
                <w:sz w:val="28"/>
                <w:szCs w:val="28"/>
                <w:lang w:eastAsia="en-US"/>
              </w:rPr>
              <w:t>86</w:t>
            </w:r>
            <w:r w:rsidR="009B699B" w:rsidRPr="009B699B">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760C98D4" w14:textId="5E09D1BE" w:rsidR="009B699B" w:rsidRPr="00E46C4F" w:rsidRDefault="00E675AE" w:rsidP="00E55ECA">
            <w:pPr>
              <w:rPr>
                <w:b/>
                <w:sz w:val="28"/>
                <w:szCs w:val="28"/>
                <w:lang w:eastAsia="en-US"/>
              </w:rPr>
            </w:pPr>
            <w:r>
              <w:rPr>
                <w:b/>
                <w:sz w:val="28"/>
                <w:szCs w:val="28"/>
                <w:lang w:eastAsia="en-US"/>
              </w:rPr>
              <w:t>2</w:t>
            </w:r>
            <w:r w:rsidR="009B7DFE">
              <w:rPr>
                <w:b/>
                <w:sz w:val="28"/>
                <w:szCs w:val="28"/>
                <w:lang w:eastAsia="en-US"/>
              </w:rPr>
              <w:t>34</w:t>
            </w:r>
            <w:r w:rsidR="009B699B" w:rsidRPr="00E46C4F">
              <w:rPr>
                <w:b/>
                <w:sz w:val="28"/>
                <w:szCs w:val="28"/>
                <w:lang w:eastAsia="en-US"/>
              </w:rPr>
              <w:t>,00 Kč</w:t>
            </w:r>
          </w:p>
        </w:tc>
      </w:tr>
    </w:tbl>
    <w:p w14:paraId="0483F594" w14:textId="5E989DBC" w:rsidR="00780622" w:rsidRPr="009B699B" w:rsidRDefault="00780622" w:rsidP="00780622">
      <w:pPr>
        <w:pStyle w:val="Nadpis3"/>
        <w:rPr>
          <w:rFonts w:ascii="Times New Roman" w:hAnsi="Times New Roman" w:cs="Times New Roman"/>
          <w:b w:val="0"/>
          <w:sz w:val="24"/>
          <w:szCs w:val="24"/>
        </w:rPr>
      </w:pPr>
      <w:r w:rsidRPr="009B699B">
        <w:rPr>
          <w:rFonts w:ascii="Times New Roman" w:hAnsi="Times New Roman" w:cs="Times New Roman"/>
        </w:rPr>
        <w:t xml:space="preserve">DIETNÍ – </w:t>
      </w:r>
      <w:r w:rsidR="009B7DFE">
        <w:rPr>
          <w:rFonts w:ascii="Times New Roman" w:hAnsi="Times New Roman" w:cs="Times New Roman"/>
        </w:rPr>
        <w:t>200</w:t>
      </w:r>
      <w:r w:rsidR="009B7DFE" w:rsidRPr="009B699B">
        <w:rPr>
          <w:rFonts w:ascii="Times New Roman" w:hAnsi="Times New Roman" w:cs="Times New Roman"/>
        </w:rPr>
        <w:t xml:space="preserve">,- Kč </w:t>
      </w:r>
      <w:r w:rsidR="009B7DFE" w:rsidRPr="009B699B">
        <w:rPr>
          <w:rFonts w:ascii="Times New Roman" w:hAnsi="Times New Roman" w:cs="Times New Roman"/>
          <w:b w:val="0"/>
          <w:sz w:val="24"/>
          <w:szCs w:val="24"/>
        </w:rPr>
        <w:t>(fi</w:t>
      </w:r>
      <w:r w:rsidR="009B7DFE">
        <w:rPr>
          <w:rFonts w:ascii="Times New Roman" w:hAnsi="Times New Roman" w:cs="Times New Roman"/>
          <w:b w:val="0"/>
          <w:sz w:val="24"/>
          <w:szCs w:val="24"/>
        </w:rPr>
        <w:t xml:space="preserve">nanční </w:t>
      </w:r>
      <w:r w:rsidR="009B7DFE" w:rsidRPr="009B699B">
        <w:rPr>
          <w:rFonts w:ascii="Times New Roman" w:hAnsi="Times New Roman" w:cs="Times New Roman"/>
          <w:b w:val="0"/>
          <w:sz w:val="24"/>
          <w:szCs w:val="24"/>
        </w:rPr>
        <w:t xml:space="preserve">hodnota potravin </w:t>
      </w:r>
      <w:r w:rsidR="009B7DFE">
        <w:rPr>
          <w:rFonts w:ascii="Times New Roman" w:hAnsi="Times New Roman" w:cs="Times New Roman"/>
          <w:b w:val="0"/>
          <w:sz w:val="24"/>
          <w:szCs w:val="24"/>
        </w:rPr>
        <w:t>118 Kč</w:t>
      </w:r>
      <w:r w:rsidR="009B7DFE" w:rsidRPr="009B699B">
        <w:rPr>
          <w:rFonts w:ascii="Times New Roman" w:hAnsi="Times New Roman" w:cs="Times New Roman"/>
          <w:b w:val="0"/>
          <w:sz w:val="24"/>
          <w:szCs w:val="24"/>
        </w:rPr>
        <w:t xml:space="preserve"> + </w:t>
      </w:r>
      <w:r w:rsidR="009B7DFE">
        <w:rPr>
          <w:rFonts w:ascii="Times New Roman" w:hAnsi="Times New Roman" w:cs="Times New Roman"/>
          <w:b w:val="0"/>
          <w:sz w:val="24"/>
          <w:szCs w:val="24"/>
        </w:rPr>
        <w:t>82 Kč</w:t>
      </w:r>
      <w:r w:rsidR="009B7DFE" w:rsidRPr="009B699B">
        <w:rPr>
          <w:rFonts w:ascii="Times New Roman" w:hAnsi="Times New Roman" w:cs="Times New Roman"/>
          <w:b w:val="0"/>
          <w:sz w:val="24"/>
          <w:szCs w:val="24"/>
        </w:rPr>
        <w:t xml:space="preserve"> provozní náklady)</w:t>
      </w:r>
    </w:p>
    <w:p w14:paraId="5570E7DC" w14:textId="77777777" w:rsidR="00780622" w:rsidRPr="009B699B" w:rsidRDefault="00780622" w:rsidP="00780622">
      <w:pPr>
        <w:rPr>
          <w:sz w:val="24"/>
          <w:szCs w:val="24"/>
        </w:rPr>
      </w:pPr>
      <w:r w:rsidRPr="009B699B">
        <w:rPr>
          <w:sz w:val="24"/>
          <w:szCs w:val="24"/>
        </w:rPr>
        <w:t>*dietní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344"/>
        <w:gridCol w:w="2325"/>
        <w:gridCol w:w="1670"/>
      </w:tblGrid>
      <w:tr w:rsidR="00780622" w:rsidRPr="009B699B" w14:paraId="171C8A64" w14:textId="77777777" w:rsidTr="00780622">
        <w:tc>
          <w:tcPr>
            <w:tcW w:w="0" w:type="auto"/>
            <w:tcBorders>
              <w:top w:val="single" w:sz="4" w:space="0" w:color="auto"/>
              <w:left w:val="single" w:sz="4" w:space="0" w:color="auto"/>
              <w:bottom w:val="single" w:sz="4" w:space="0" w:color="auto"/>
              <w:right w:val="single" w:sz="4" w:space="0" w:color="auto"/>
            </w:tcBorders>
          </w:tcPr>
          <w:p w14:paraId="677BCC7E" w14:textId="77777777" w:rsidR="00780622" w:rsidRPr="009B699B" w:rsidRDefault="00780622">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360FB5B" w14:textId="77777777" w:rsidR="00780622" w:rsidRPr="009B699B" w:rsidRDefault="00780622">
            <w:pPr>
              <w:rPr>
                <w:b/>
                <w:sz w:val="28"/>
                <w:szCs w:val="28"/>
                <w:lang w:eastAsia="en-US"/>
              </w:rPr>
            </w:pPr>
            <w:r w:rsidRPr="009B699B">
              <w:rPr>
                <w:b/>
                <w:sz w:val="28"/>
                <w:szCs w:val="28"/>
                <w:lang w:eastAsia="en-US"/>
              </w:rPr>
              <w:t>finanční hodnota potravin</w:t>
            </w:r>
          </w:p>
        </w:tc>
        <w:tc>
          <w:tcPr>
            <w:tcW w:w="0" w:type="auto"/>
            <w:tcBorders>
              <w:top w:val="single" w:sz="4" w:space="0" w:color="auto"/>
              <w:left w:val="single" w:sz="4" w:space="0" w:color="auto"/>
              <w:bottom w:val="single" w:sz="4" w:space="0" w:color="auto"/>
              <w:right w:val="single" w:sz="4" w:space="0" w:color="auto"/>
            </w:tcBorders>
            <w:hideMark/>
          </w:tcPr>
          <w:p w14:paraId="0A979606" w14:textId="77777777" w:rsidR="00780622" w:rsidRPr="009B699B" w:rsidRDefault="00780622">
            <w:pPr>
              <w:rPr>
                <w:b/>
                <w:sz w:val="28"/>
                <w:szCs w:val="28"/>
                <w:lang w:eastAsia="en-US"/>
              </w:rPr>
            </w:pPr>
            <w:r w:rsidRPr="009B699B">
              <w:rPr>
                <w:b/>
                <w:sz w:val="28"/>
                <w:szCs w:val="28"/>
                <w:lang w:eastAsia="en-US"/>
              </w:rPr>
              <w:t>Provozní náklady</w:t>
            </w:r>
          </w:p>
        </w:tc>
        <w:tc>
          <w:tcPr>
            <w:tcW w:w="0" w:type="auto"/>
            <w:tcBorders>
              <w:top w:val="single" w:sz="4" w:space="0" w:color="auto"/>
              <w:left w:val="single" w:sz="4" w:space="0" w:color="auto"/>
              <w:bottom w:val="single" w:sz="4" w:space="0" w:color="auto"/>
              <w:right w:val="single" w:sz="4" w:space="0" w:color="auto"/>
            </w:tcBorders>
            <w:hideMark/>
          </w:tcPr>
          <w:p w14:paraId="74630DFD" w14:textId="77777777" w:rsidR="00780622" w:rsidRPr="009B699B" w:rsidRDefault="00780622">
            <w:pPr>
              <w:rPr>
                <w:b/>
                <w:sz w:val="28"/>
                <w:szCs w:val="28"/>
                <w:lang w:eastAsia="en-US"/>
              </w:rPr>
            </w:pPr>
            <w:r w:rsidRPr="009B699B">
              <w:rPr>
                <w:b/>
                <w:sz w:val="28"/>
                <w:szCs w:val="28"/>
                <w:lang w:eastAsia="en-US"/>
              </w:rPr>
              <w:t>cena celkem</w:t>
            </w:r>
          </w:p>
        </w:tc>
      </w:tr>
      <w:tr w:rsidR="009B7DFE" w:rsidRPr="009B699B" w14:paraId="382CDB19"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3CF5CBF6" w14:textId="37B63AEE" w:rsidR="009B7DFE" w:rsidRPr="009B699B" w:rsidRDefault="009B7DFE" w:rsidP="009B7DFE">
            <w:pPr>
              <w:rPr>
                <w:b/>
                <w:sz w:val="28"/>
                <w:szCs w:val="28"/>
                <w:lang w:eastAsia="en-US"/>
              </w:rPr>
            </w:pPr>
            <w:r w:rsidRPr="009B699B">
              <w:rPr>
                <w:b/>
                <w:sz w:val="28"/>
                <w:szCs w:val="28"/>
                <w:lang w:eastAsia="en-US"/>
              </w:rPr>
              <w:t>snídaně</w:t>
            </w:r>
          </w:p>
        </w:tc>
        <w:tc>
          <w:tcPr>
            <w:tcW w:w="0" w:type="auto"/>
            <w:tcBorders>
              <w:top w:val="single" w:sz="4" w:space="0" w:color="auto"/>
              <w:left w:val="single" w:sz="4" w:space="0" w:color="auto"/>
              <w:bottom w:val="single" w:sz="4" w:space="0" w:color="auto"/>
              <w:right w:val="single" w:sz="4" w:space="0" w:color="auto"/>
            </w:tcBorders>
            <w:hideMark/>
          </w:tcPr>
          <w:p w14:paraId="3C9E6799" w14:textId="553B7487" w:rsidR="009B7DFE" w:rsidRPr="009B699B" w:rsidRDefault="009B7DFE" w:rsidP="009B7DFE">
            <w:pPr>
              <w:rPr>
                <w:sz w:val="28"/>
                <w:szCs w:val="28"/>
                <w:lang w:eastAsia="en-US"/>
              </w:rPr>
            </w:pPr>
            <w:r>
              <w:rPr>
                <w:sz w:val="28"/>
                <w:szCs w:val="28"/>
                <w:lang w:eastAsia="en-US"/>
              </w:rPr>
              <w:t>26</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3F91A25" w14:textId="3C62FD6E" w:rsidR="009B7DFE" w:rsidRPr="009B699B" w:rsidRDefault="009B7DFE" w:rsidP="009B7DFE">
            <w:pPr>
              <w:rPr>
                <w:sz w:val="28"/>
                <w:szCs w:val="28"/>
                <w:lang w:eastAsia="en-US"/>
              </w:rPr>
            </w:pPr>
            <w:r>
              <w:rPr>
                <w:sz w:val="28"/>
                <w:szCs w:val="28"/>
                <w:lang w:eastAsia="en-US"/>
              </w:rPr>
              <w:t>16</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66CD4CF" w14:textId="0D77F83D" w:rsidR="009B7DFE" w:rsidRPr="009B699B" w:rsidRDefault="009B7DFE" w:rsidP="009B7DFE">
            <w:pPr>
              <w:rPr>
                <w:sz w:val="28"/>
                <w:szCs w:val="28"/>
                <w:lang w:eastAsia="en-US"/>
              </w:rPr>
            </w:pPr>
            <w:r>
              <w:rPr>
                <w:sz w:val="28"/>
                <w:szCs w:val="28"/>
                <w:lang w:eastAsia="en-US"/>
              </w:rPr>
              <w:t>42</w:t>
            </w:r>
            <w:r w:rsidRPr="007C0126">
              <w:rPr>
                <w:sz w:val="28"/>
                <w:szCs w:val="28"/>
                <w:lang w:eastAsia="en-US"/>
              </w:rPr>
              <w:t>,00 Kč</w:t>
            </w:r>
          </w:p>
        </w:tc>
      </w:tr>
      <w:tr w:rsidR="009B7DFE" w:rsidRPr="009B699B" w14:paraId="3619E02F"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2BDE1604" w14:textId="0D01FD6C" w:rsidR="009B7DFE" w:rsidRPr="009B699B" w:rsidRDefault="009B7DFE" w:rsidP="009B7DFE">
            <w:pPr>
              <w:rPr>
                <w:b/>
                <w:sz w:val="28"/>
                <w:szCs w:val="28"/>
                <w:lang w:eastAsia="en-US"/>
              </w:rPr>
            </w:pPr>
            <w:r w:rsidRPr="009B699B">
              <w:rPr>
                <w:b/>
                <w:sz w:val="28"/>
                <w:szCs w:val="28"/>
                <w:lang w:eastAsia="en-US"/>
              </w:rPr>
              <w:t>přesnídávka</w:t>
            </w:r>
          </w:p>
        </w:tc>
        <w:tc>
          <w:tcPr>
            <w:tcW w:w="0" w:type="auto"/>
            <w:tcBorders>
              <w:top w:val="single" w:sz="4" w:space="0" w:color="auto"/>
              <w:left w:val="single" w:sz="4" w:space="0" w:color="auto"/>
              <w:bottom w:val="single" w:sz="4" w:space="0" w:color="auto"/>
              <w:right w:val="single" w:sz="4" w:space="0" w:color="auto"/>
            </w:tcBorders>
            <w:hideMark/>
          </w:tcPr>
          <w:p w14:paraId="01FF5952" w14:textId="5EF17EBF" w:rsidR="009B7DFE" w:rsidRPr="009B699B" w:rsidRDefault="009B7DFE" w:rsidP="009B7DFE">
            <w:pPr>
              <w:rPr>
                <w:sz w:val="28"/>
                <w:szCs w:val="28"/>
                <w:lang w:eastAsia="en-US"/>
              </w:rPr>
            </w:pPr>
            <w:r w:rsidRPr="009B699B">
              <w:rPr>
                <w:sz w:val="28"/>
                <w:szCs w:val="28"/>
                <w:lang w:eastAsia="en-US"/>
              </w:rPr>
              <w:t xml:space="preserve">  </w:t>
            </w:r>
            <w:r>
              <w:rPr>
                <w:sz w:val="28"/>
                <w:szCs w:val="28"/>
                <w:lang w:eastAsia="en-US"/>
              </w:rPr>
              <w:t>5</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C12454E" w14:textId="79429FCA" w:rsidR="009B7DFE" w:rsidRPr="009B699B" w:rsidRDefault="009B7DFE" w:rsidP="009B7DFE">
            <w:pPr>
              <w:rPr>
                <w:sz w:val="28"/>
                <w:szCs w:val="28"/>
                <w:lang w:eastAsia="en-US"/>
              </w:rPr>
            </w:pPr>
            <w:r w:rsidRPr="009B699B">
              <w:rPr>
                <w:sz w:val="28"/>
                <w:szCs w:val="28"/>
                <w:lang w:eastAsia="en-US"/>
              </w:rPr>
              <w:t xml:space="preserve">  </w:t>
            </w:r>
            <w:r>
              <w:rPr>
                <w:sz w:val="28"/>
                <w:szCs w:val="28"/>
                <w:lang w:eastAsia="en-US"/>
              </w:rPr>
              <w:t>4</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3F982C1" w14:textId="6C103122" w:rsidR="009B7DFE" w:rsidRPr="009B699B" w:rsidRDefault="009B7DFE" w:rsidP="009B7DFE">
            <w:pPr>
              <w:rPr>
                <w:sz w:val="28"/>
                <w:szCs w:val="28"/>
                <w:lang w:eastAsia="en-US"/>
              </w:rPr>
            </w:pPr>
            <w:r>
              <w:rPr>
                <w:sz w:val="28"/>
                <w:szCs w:val="28"/>
                <w:lang w:eastAsia="en-US"/>
              </w:rPr>
              <w:t xml:space="preserve">  9</w:t>
            </w:r>
            <w:r w:rsidRPr="007C0126">
              <w:rPr>
                <w:sz w:val="28"/>
                <w:szCs w:val="28"/>
                <w:lang w:eastAsia="en-US"/>
              </w:rPr>
              <w:t>,00 Kč</w:t>
            </w:r>
          </w:p>
        </w:tc>
      </w:tr>
      <w:tr w:rsidR="009B7DFE" w:rsidRPr="009B699B" w14:paraId="0DDE4991"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19BA3C26" w14:textId="47D89B7E" w:rsidR="009B7DFE" w:rsidRPr="009B699B" w:rsidRDefault="009B7DFE" w:rsidP="009B7DFE">
            <w:pPr>
              <w:rPr>
                <w:b/>
                <w:sz w:val="28"/>
                <w:szCs w:val="28"/>
                <w:lang w:eastAsia="en-US"/>
              </w:rPr>
            </w:pPr>
            <w:r w:rsidRPr="009B699B">
              <w:rPr>
                <w:b/>
                <w:sz w:val="28"/>
                <w:szCs w:val="28"/>
                <w:lang w:eastAsia="en-US"/>
              </w:rPr>
              <w:t>oběd</w:t>
            </w:r>
          </w:p>
        </w:tc>
        <w:tc>
          <w:tcPr>
            <w:tcW w:w="0" w:type="auto"/>
            <w:tcBorders>
              <w:top w:val="single" w:sz="4" w:space="0" w:color="auto"/>
              <w:left w:val="single" w:sz="4" w:space="0" w:color="auto"/>
              <w:bottom w:val="single" w:sz="4" w:space="0" w:color="auto"/>
              <w:right w:val="single" w:sz="4" w:space="0" w:color="auto"/>
            </w:tcBorders>
            <w:hideMark/>
          </w:tcPr>
          <w:p w14:paraId="18A245D0" w14:textId="79CF856F" w:rsidR="009B7DFE" w:rsidRPr="009B699B" w:rsidRDefault="009B7DFE" w:rsidP="009B7DFE">
            <w:pPr>
              <w:rPr>
                <w:sz w:val="28"/>
                <w:szCs w:val="28"/>
                <w:lang w:eastAsia="en-US"/>
              </w:rPr>
            </w:pPr>
            <w:r>
              <w:rPr>
                <w:sz w:val="28"/>
                <w:szCs w:val="28"/>
                <w:lang w:eastAsia="en-US"/>
              </w:rPr>
              <w:t>45</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45D0565" w14:textId="6DEF00ED" w:rsidR="009B7DFE" w:rsidRPr="009B699B" w:rsidRDefault="009B7DFE" w:rsidP="009B7DFE">
            <w:pPr>
              <w:rPr>
                <w:sz w:val="28"/>
                <w:szCs w:val="28"/>
                <w:lang w:eastAsia="en-US"/>
              </w:rPr>
            </w:pPr>
            <w:r>
              <w:rPr>
                <w:sz w:val="28"/>
                <w:szCs w:val="28"/>
                <w:lang w:eastAsia="en-US"/>
              </w:rPr>
              <w:t>31</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FA4BC73" w14:textId="6E5FA4B0" w:rsidR="009B7DFE" w:rsidRPr="009B699B" w:rsidRDefault="009B7DFE" w:rsidP="009B7DFE">
            <w:pPr>
              <w:rPr>
                <w:sz w:val="28"/>
                <w:szCs w:val="28"/>
                <w:lang w:eastAsia="en-US"/>
              </w:rPr>
            </w:pPr>
            <w:r w:rsidRPr="007C0126">
              <w:rPr>
                <w:sz w:val="28"/>
                <w:szCs w:val="28"/>
                <w:lang w:eastAsia="en-US"/>
              </w:rPr>
              <w:t>7</w:t>
            </w:r>
            <w:r>
              <w:rPr>
                <w:sz w:val="28"/>
                <w:szCs w:val="28"/>
                <w:lang w:eastAsia="en-US"/>
              </w:rPr>
              <w:t>6</w:t>
            </w:r>
            <w:r w:rsidRPr="007C0126">
              <w:rPr>
                <w:sz w:val="28"/>
                <w:szCs w:val="28"/>
                <w:lang w:eastAsia="en-US"/>
              </w:rPr>
              <w:t>,00 Kč</w:t>
            </w:r>
          </w:p>
        </w:tc>
      </w:tr>
      <w:tr w:rsidR="009B7DFE" w:rsidRPr="009B699B" w14:paraId="33167750"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23B90596" w14:textId="4A9605FF" w:rsidR="009B7DFE" w:rsidRPr="009B699B" w:rsidRDefault="009B7DFE" w:rsidP="009B7DFE">
            <w:pPr>
              <w:rPr>
                <w:b/>
                <w:sz w:val="28"/>
                <w:szCs w:val="28"/>
                <w:lang w:eastAsia="en-US"/>
              </w:rPr>
            </w:pPr>
            <w:r w:rsidRPr="009B699B">
              <w:rPr>
                <w:b/>
                <w:sz w:val="28"/>
                <w:szCs w:val="28"/>
                <w:lang w:eastAsia="en-US"/>
              </w:rPr>
              <w:t>svačina</w:t>
            </w:r>
          </w:p>
        </w:tc>
        <w:tc>
          <w:tcPr>
            <w:tcW w:w="0" w:type="auto"/>
            <w:tcBorders>
              <w:top w:val="single" w:sz="4" w:space="0" w:color="auto"/>
              <w:left w:val="single" w:sz="4" w:space="0" w:color="auto"/>
              <w:bottom w:val="single" w:sz="4" w:space="0" w:color="auto"/>
              <w:right w:val="single" w:sz="4" w:space="0" w:color="auto"/>
            </w:tcBorders>
            <w:hideMark/>
          </w:tcPr>
          <w:p w14:paraId="0C181107" w14:textId="6DB2AA1A" w:rsidR="009B7DFE" w:rsidRPr="009B699B" w:rsidRDefault="009B7DFE" w:rsidP="009B7DFE">
            <w:pPr>
              <w:rPr>
                <w:sz w:val="28"/>
                <w:szCs w:val="28"/>
                <w:lang w:eastAsia="en-US"/>
              </w:rPr>
            </w:pPr>
            <w:r w:rsidRPr="009B699B">
              <w:rPr>
                <w:sz w:val="28"/>
                <w:szCs w:val="28"/>
                <w:lang w:eastAsia="en-US"/>
              </w:rPr>
              <w:t>1</w:t>
            </w:r>
            <w:r>
              <w:rPr>
                <w:sz w:val="28"/>
                <w:szCs w:val="28"/>
                <w:lang w:eastAsia="en-US"/>
              </w:rPr>
              <w:t>4</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252029A" w14:textId="4E899A39" w:rsidR="009B7DFE" w:rsidRPr="009B699B" w:rsidRDefault="009B7DFE" w:rsidP="009B7DFE">
            <w:pPr>
              <w:rPr>
                <w:sz w:val="28"/>
                <w:szCs w:val="28"/>
                <w:lang w:eastAsia="en-US"/>
              </w:rPr>
            </w:pPr>
            <w:r w:rsidRPr="009B699B">
              <w:rPr>
                <w:sz w:val="28"/>
                <w:szCs w:val="28"/>
                <w:lang w:eastAsia="en-US"/>
              </w:rPr>
              <w:t>1</w:t>
            </w:r>
            <w:r>
              <w:rPr>
                <w:sz w:val="28"/>
                <w:szCs w:val="28"/>
                <w:lang w:eastAsia="en-US"/>
              </w:rPr>
              <w:t>1</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F3A853D" w14:textId="487D67DF" w:rsidR="009B7DFE" w:rsidRPr="009B699B" w:rsidRDefault="009B7DFE" w:rsidP="009B7DFE">
            <w:pPr>
              <w:rPr>
                <w:sz w:val="28"/>
                <w:szCs w:val="28"/>
                <w:lang w:eastAsia="en-US"/>
              </w:rPr>
            </w:pPr>
            <w:r w:rsidRPr="007C0126">
              <w:rPr>
                <w:sz w:val="28"/>
                <w:szCs w:val="28"/>
                <w:lang w:eastAsia="en-US"/>
              </w:rPr>
              <w:t>2</w:t>
            </w:r>
            <w:r>
              <w:rPr>
                <w:sz w:val="28"/>
                <w:szCs w:val="28"/>
                <w:lang w:eastAsia="en-US"/>
              </w:rPr>
              <w:t>5</w:t>
            </w:r>
            <w:r w:rsidRPr="007C0126">
              <w:rPr>
                <w:sz w:val="28"/>
                <w:szCs w:val="28"/>
                <w:lang w:eastAsia="en-US"/>
              </w:rPr>
              <w:t>,00 Kč</w:t>
            </w:r>
          </w:p>
        </w:tc>
      </w:tr>
      <w:tr w:rsidR="009B7DFE" w:rsidRPr="009B699B" w14:paraId="6A908B09"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7FEBFF2A" w14:textId="10DC55FB" w:rsidR="009B7DFE" w:rsidRPr="009B699B" w:rsidRDefault="009B7DFE" w:rsidP="009B7DFE">
            <w:pPr>
              <w:rPr>
                <w:b/>
                <w:sz w:val="28"/>
                <w:szCs w:val="28"/>
                <w:lang w:eastAsia="en-US"/>
              </w:rPr>
            </w:pPr>
            <w:r w:rsidRPr="009B699B">
              <w:rPr>
                <w:b/>
                <w:sz w:val="28"/>
                <w:szCs w:val="28"/>
                <w:lang w:eastAsia="en-US"/>
              </w:rPr>
              <w:t>večeře</w:t>
            </w:r>
          </w:p>
        </w:tc>
        <w:tc>
          <w:tcPr>
            <w:tcW w:w="0" w:type="auto"/>
            <w:tcBorders>
              <w:top w:val="single" w:sz="4" w:space="0" w:color="auto"/>
              <w:left w:val="single" w:sz="4" w:space="0" w:color="auto"/>
              <w:bottom w:val="single" w:sz="4" w:space="0" w:color="auto"/>
              <w:right w:val="single" w:sz="4" w:space="0" w:color="auto"/>
            </w:tcBorders>
            <w:hideMark/>
          </w:tcPr>
          <w:p w14:paraId="1BA8FCEC" w14:textId="32BA42AD" w:rsidR="009B7DFE" w:rsidRPr="009B699B" w:rsidRDefault="009B7DFE" w:rsidP="009B7DFE">
            <w:pPr>
              <w:rPr>
                <w:sz w:val="28"/>
                <w:szCs w:val="28"/>
                <w:lang w:eastAsia="en-US"/>
              </w:rPr>
            </w:pPr>
            <w:r w:rsidRPr="009B699B">
              <w:rPr>
                <w:sz w:val="28"/>
                <w:szCs w:val="28"/>
                <w:lang w:eastAsia="en-US"/>
              </w:rPr>
              <w:t>2</w:t>
            </w:r>
            <w:r>
              <w:rPr>
                <w:sz w:val="28"/>
                <w:szCs w:val="28"/>
                <w:lang w:eastAsia="en-US"/>
              </w:rPr>
              <w:t>8</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CFBBD94" w14:textId="4EC6EF8A" w:rsidR="009B7DFE" w:rsidRPr="009B699B" w:rsidRDefault="009B7DFE" w:rsidP="009B7DFE">
            <w:pPr>
              <w:rPr>
                <w:sz w:val="28"/>
                <w:szCs w:val="28"/>
                <w:lang w:eastAsia="en-US"/>
              </w:rPr>
            </w:pPr>
            <w:r>
              <w:rPr>
                <w:sz w:val="28"/>
                <w:szCs w:val="28"/>
                <w:lang w:eastAsia="en-US"/>
              </w:rPr>
              <w:t>20</w:t>
            </w:r>
            <w:r w:rsidRPr="009B699B">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0A4BA6C" w14:textId="7B9B8247" w:rsidR="009B7DFE" w:rsidRPr="009B699B" w:rsidRDefault="009B7DFE" w:rsidP="009B7DFE">
            <w:pPr>
              <w:rPr>
                <w:sz w:val="28"/>
                <w:szCs w:val="28"/>
                <w:lang w:eastAsia="en-US"/>
              </w:rPr>
            </w:pPr>
            <w:r w:rsidRPr="007C0126">
              <w:rPr>
                <w:sz w:val="28"/>
                <w:szCs w:val="28"/>
                <w:lang w:eastAsia="en-US"/>
              </w:rPr>
              <w:t>4</w:t>
            </w:r>
            <w:r>
              <w:rPr>
                <w:sz w:val="28"/>
                <w:szCs w:val="28"/>
                <w:lang w:eastAsia="en-US"/>
              </w:rPr>
              <w:t>8</w:t>
            </w:r>
            <w:r w:rsidRPr="007C0126">
              <w:rPr>
                <w:sz w:val="28"/>
                <w:szCs w:val="28"/>
                <w:lang w:eastAsia="en-US"/>
              </w:rPr>
              <w:t>,00 Kč</w:t>
            </w:r>
          </w:p>
        </w:tc>
      </w:tr>
      <w:tr w:rsidR="009B7DFE" w:rsidRPr="009B699B" w14:paraId="6B8B8B9D"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4632D540" w14:textId="410DEAA0" w:rsidR="009B7DFE" w:rsidRPr="009B699B" w:rsidRDefault="009B7DFE" w:rsidP="009B7DFE">
            <w:pPr>
              <w:rPr>
                <w:b/>
                <w:sz w:val="28"/>
                <w:szCs w:val="28"/>
                <w:lang w:eastAsia="en-US"/>
              </w:rPr>
            </w:pPr>
            <w:r w:rsidRPr="009B699B">
              <w:rPr>
                <w:b/>
                <w:sz w:val="28"/>
                <w:szCs w:val="28"/>
                <w:lang w:eastAsia="en-US"/>
              </w:rPr>
              <w:t>celkem</w:t>
            </w:r>
          </w:p>
        </w:tc>
        <w:tc>
          <w:tcPr>
            <w:tcW w:w="0" w:type="auto"/>
            <w:tcBorders>
              <w:top w:val="single" w:sz="4" w:space="0" w:color="auto"/>
              <w:left w:val="single" w:sz="4" w:space="0" w:color="auto"/>
              <w:bottom w:val="single" w:sz="4" w:space="0" w:color="auto"/>
              <w:right w:val="single" w:sz="4" w:space="0" w:color="auto"/>
            </w:tcBorders>
            <w:hideMark/>
          </w:tcPr>
          <w:p w14:paraId="272BD131" w14:textId="4FFFC685" w:rsidR="009B7DFE" w:rsidRPr="009B699B" w:rsidRDefault="009B7DFE" w:rsidP="009B7DFE">
            <w:pPr>
              <w:rPr>
                <w:b/>
                <w:sz w:val="28"/>
                <w:szCs w:val="28"/>
                <w:lang w:eastAsia="en-US"/>
              </w:rPr>
            </w:pPr>
            <w:r>
              <w:rPr>
                <w:b/>
                <w:sz w:val="28"/>
                <w:szCs w:val="28"/>
                <w:lang w:eastAsia="en-US"/>
              </w:rPr>
              <w:t>118</w:t>
            </w:r>
            <w:r w:rsidRPr="009B699B">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57050F94" w14:textId="33838481" w:rsidR="009B7DFE" w:rsidRPr="009B699B" w:rsidRDefault="009B7DFE" w:rsidP="009B7DFE">
            <w:pPr>
              <w:rPr>
                <w:b/>
                <w:sz w:val="28"/>
                <w:szCs w:val="28"/>
                <w:lang w:eastAsia="en-US"/>
              </w:rPr>
            </w:pPr>
            <w:r>
              <w:rPr>
                <w:b/>
                <w:sz w:val="28"/>
                <w:szCs w:val="28"/>
                <w:lang w:eastAsia="en-US"/>
              </w:rPr>
              <w:t>82</w:t>
            </w:r>
            <w:r w:rsidRPr="009B699B">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7833853E" w14:textId="42FE8997" w:rsidR="009B7DFE" w:rsidRPr="009B699B" w:rsidRDefault="009B7DFE" w:rsidP="009B7DFE">
            <w:pPr>
              <w:rPr>
                <w:b/>
                <w:sz w:val="28"/>
                <w:szCs w:val="28"/>
                <w:lang w:eastAsia="en-US"/>
              </w:rPr>
            </w:pPr>
            <w:r>
              <w:rPr>
                <w:b/>
                <w:sz w:val="28"/>
                <w:szCs w:val="28"/>
                <w:lang w:eastAsia="en-US"/>
              </w:rPr>
              <w:t>200</w:t>
            </w:r>
            <w:r w:rsidRPr="007C0126">
              <w:rPr>
                <w:b/>
                <w:sz w:val="28"/>
                <w:szCs w:val="28"/>
                <w:lang w:eastAsia="en-US"/>
              </w:rPr>
              <w:t>,00 Kč</w:t>
            </w:r>
          </w:p>
        </w:tc>
      </w:tr>
    </w:tbl>
    <w:p w14:paraId="020CB1FD" w14:textId="58943773" w:rsidR="0018349E" w:rsidRPr="007C25DE" w:rsidRDefault="00015350" w:rsidP="0018349E">
      <w:pPr>
        <w:rPr>
          <w:bCs/>
          <w:sz w:val="22"/>
          <w:szCs w:val="22"/>
        </w:rPr>
      </w:pPr>
      <w:r w:rsidRPr="007C25DE">
        <w:rPr>
          <w:b/>
          <w:color w:val="FF0000"/>
          <w:sz w:val="28"/>
          <w:szCs w:val="28"/>
        </w:rPr>
        <w:t>P</w:t>
      </w:r>
      <w:r w:rsidR="00780622" w:rsidRPr="007C25DE">
        <w:rPr>
          <w:b/>
          <w:color w:val="FF0000"/>
          <w:sz w:val="28"/>
          <w:szCs w:val="28"/>
        </w:rPr>
        <w:t>latnost od 1.</w:t>
      </w:r>
      <w:r w:rsidR="00D4421E" w:rsidRPr="007C25DE">
        <w:rPr>
          <w:b/>
          <w:color w:val="FF0000"/>
          <w:sz w:val="28"/>
          <w:szCs w:val="28"/>
        </w:rPr>
        <w:t xml:space="preserve"> </w:t>
      </w:r>
      <w:r w:rsidR="00612B65">
        <w:rPr>
          <w:b/>
          <w:color w:val="FF0000"/>
          <w:sz w:val="28"/>
          <w:szCs w:val="28"/>
        </w:rPr>
        <w:t>1</w:t>
      </w:r>
      <w:r w:rsidR="00780622" w:rsidRPr="007C25DE">
        <w:rPr>
          <w:b/>
          <w:color w:val="FF0000"/>
          <w:sz w:val="28"/>
          <w:szCs w:val="28"/>
        </w:rPr>
        <w:t>.</w:t>
      </w:r>
      <w:r w:rsidR="00D4421E" w:rsidRPr="007C25DE">
        <w:rPr>
          <w:b/>
          <w:color w:val="FF0000"/>
          <w:sz w:val="28"/>
          <w:szCs w:val="28"/>
        </w:rPr>
        <w:t xml:space="preserve"> </w:t>
      </w:r>
      <w:r w:rsidR="009B7DFE">
        <w:rPr>
          <w:b/>
          <w:color w:val="FF0000"/>
          <w:sz w:val="28"/>
          <w:szCs w:val="28"/>
        </w:rPr>
        <w:t>2026</w:t>
      </w:r>
      <w:r w:rsidR="0018349E">
        <w:rPr>
          <w:b/>
          <w:color w:val="FF0000"/>
          <w:sz w:val="28"/>
          <w:szCs w:val="28"/>
        </w:rPr>
        <w:t xml:space="preserve"> </w:t>
      </w:r>
    </w:p>
    <w:p w14:paraId="6377FC0C" w14:textId="0873B506" w:rsidR="00780622" w:rsidRPr="007C25DE" w:rsidRDefault="00780622" w:rsidP="00780622">
      <w:pPr>
        <w:rPr>
          <w:b/>
          <w:color w:val="FF0000"/>
          <w:sz w:val="28"/>
          <w:szCs w:val="28"/>
        </w:rPr>
      </w:pPr>
    </w:p>
    <w:p w14:paraId="0D0D3580" w14:textId="77777777" w:rsidR="00780622" w:rsidRPr="009B699B" w:rsidRDefault="00780622" w:rsidP="00780622">
      <w:pPr>
        <w:jc w:val="center"/>
        <w:rPr>
          <w:sz w:val="22"/>
          <w:szCs w:val="22"/>
        </w:rPr>
      </w:pPr>
      <w:r w:rsidRPr="009B699B">
        <w:rPr>
          <w:sz w:val="22"/>
          <w:szCs w:val="22"/>
        </w:rPr>
        <w:t xml:space="preserve">Vendulka Hálová </w:t>
      </w:r>
      <w:proofErr w:type="spellStart"/>
      <w:r w:rsidRPr="009B699B">
        <w:rPr>
          <w:sz w:val="22"/>
          <w:szCs w:val="22"/>
        </w:rPr>
        <w:t>DiS</w:t>
      </w:r>
      <w:proofErr w:type="spellEnd"/>
    </w:p>
    <w:p w14:paraId="229C37C3" w14:textId="27290437" w:rsidR="00C41261" w:rsidRDefault="00780622" w:rsidP="00015350">
      <w:pPr>
        <w:jc w:val="center"/>
        <w:rPr>
          <w:sz w:val="22"/>
          <w:szCs w:val="22"/>
        </w:rPr>
      </w:pPr>
      <w:r w:rsidRPr="009B699B">
        <w:rPr>
          <w:sz w:val="22"/>
          <w:szCs w:val="22"/>
        </w:rPr>
        <w:t xml:space="preserve">ředitelka Domova Dolní </w:t>
      </w:r>
      <w:proofErr w:type="spellStart"/>
      <w:proofErr w:type="gramStart"/>
      <w:r w:rsidRPr="009B699B">
        <w:rPr>
          <w:sz w:val="22"/>
          <w:szCs w:val="22"/>
        </w:rPr>
        <w:t>Cetno,p</w:t>
      </w:r>
      <w:proofErr w:type="gramEnd"/>
      <w:r w:rsidRPr="009B699B">
        <w:rPr>
          <w:sz w:val="22"/>
          <w:szCs w:val="22"/>
        </w:rPr>
        <w:t>.</w:t>
      </w:r>
      <w:proofErr w:type="gramStart"/>
      <w:r w:rsidRPr="009B699B">
        <w:rPr>
          <w:sz w:val="22"/>
          <w:szCs w:val="22"/>
        </w:rPr>
        <w:t>s.s</w:t>
      </w:r>
      <w:proofErr w:type="spellEnd"/>
      <w:proofErr w:type="gramEnd"/>
    </w:p>
    <w:p w14:paraId="16A7CFA4" w14:textId="77777777" w:rsidR="00A263F3" w:rsidRDefault="00A263F3" w:rsidP="007C25DE">
      <w:pPr>
        <w:rPr>
          <w:b/>
          <w:sz w:val="36"/>
          <w:szCs w:val="36"/>
        </w:rPr>
      </w:pPr>
    </w:p>
    <w:p w14:paraId="3121AAA2" w14:textId="25CF52FF" w:rsidR="00780622" w:rsidRPr="000E48E0" w:rsidRDefault="00780622" w:rsidP="00780622">
      <w:pPr>
        <w:jc w:val="center"/>
        <w:rPr>
          <w:b/>
          <w:sz w:val="36"/>
          <w:szCs w:val="36"/>
        </w:rPr>
      </w:pPr>
      <w:r w:rsidRPr="000E48E0">
        <w:rPr>
          <w:b/>
          <w:sz w:val="36"/>
          <w:szCs w:val="36"/>
        </w:rPr>
        <w:lastRenderedPageBreak/>
        <w:t xml:space="preserve">Sazebník stravování </w:t>
      </w:r>
      <w:r w:rsidR="00612B65">
        <w:rPr>
          <w:b/>
          <w:sz w:val="36"/>
          <w:szCs w:val="36"/>
        </w:rPr>
        <w:t>202</w:t>
      </w:r>
      <w:r w:rsidR="003711A1">
        <w:rPr>
          <w:b/>
          <w:sz w:val="36"/>
          <w:szCs w:val="36"/>
        </w:rPr>
        <w:t>6</w:t>
      </w:r>
    </w:p>
    <w:p w14:paraId="739BDC52" w14:textId="7EF73E36" w:rsidR="00780622" w:rsidRPr="000E48E0" w:rsidRDefault="00C41261" w:rsidP="00780622">
      <w:pPr>
        <w:jc w:val="center"/>
        <w:rPr>
          <w:b/>
          <w:sz w:val="24"/>
          <w:szCs w:val="24"/>
        </w:rPr>
      </w:pPr>
      <w:r w:rsidRPr="000E48E0">
        <w:rPr>
          <w:b/>
          <w:sz w:val="24"/>
          <w:szCs w:val="24"/>
        </w:rPr>
        <w:t>(</w:t>
      </w:r>
      <w:r w:rsidR="00780622" w:rsidRPr="000E48E0">
        <w:rPr>
          <w:b/>
          <w:sz w:val="24"/>
          <w:szCs w:val="24"/>
        </w:rPr>
        <w:t>celodenní stravování)</w:t>
      </w:r>
    </w:p>
    <w:p w14:paraId="3D601CF7" w14:textId="609A900A" w:rsidR="00780622" w:rsidRPr="009B7DFE" w:rsidRDefault="00780622" w:rsidP="00780622">
      <w:pPr>
        <w:pStyle w:val="Nadpis3"/>
        <w:rPr>
          <w:rFonts w:ascii="Times New Roman" w:hAnsi="Times New Roman" w:cs="Times New Roman"/>
          <w:b w:val="0"/>
          <w:sz w:val="24"/>
          <w:szCs w:val="24"/>
        </w:rPr>
      </w:pPr>
      <w:proofErr w:type="gramStart"/>
      <w:r w:rsidRPr="000E48E0">
        <w:rPr>
          <w:rFonts w:ascii="Times New Roman" w:hAnsi="Times New Roman" w:cs="Times New Roman"/>
        </w:rPr>
        <w:t>NORMÁLNÍ  PEG</w:t>
      </w:r>
      <w:proofErr w:type="gramEnd"/>
      <w:r w:rsidRPr="000E48E0">
        <w:rPr>
          <w:rFonts w:ascii="Times New Roman" w:hAnsi="Times New Roman" w:cs="Times New Roman"/>
        </w:rPr>
        <w:t xml:space="preserve">– </w:t>
      </w:r>
      <w:r w:rsidR="009B7DFE">
        <w:rPr>
          <w:rFonts w:ascii="Times New Roman" w:hAnsi="Times New Roman" w:cs="Times New Roman"/>
        </w:rPr>
        <w:t>117</w:t>
      </w:r>
      <w:r w:rsidRPr="000E48E0">
        <w:rPr>
          <w:rFonts w:ascii="Times New Roman" w:hAnsi="Times New Roman" w:cs="Times New Roman"/>
        </w:rPr>
        <w:t xml:space="preserve">,- Kč </w:t>
      </w:r>
      <w:r w:rsidRPr="009B7DFE">
        <w:rPr>
          <w:rFonts w:ascii="Times New Roman" w:hAnsi="Times New Roman" w:cs="Times New Roman"/>
          <w:b w:val="0"/>
          <w:sz w:val="24"/>
          <w:szCs w:val="24"/>
        </w:rPr>
        <w:t>(</w:t>
      </w:r>
      <w:proofErr w:type="spellStart"/>
      <w:r w:rsidRPr="009B7DFE">
        <w:rPr>
          <w:rFonts w:ascii="Times New Roman" w:hAnsi="Times New Roman" w:cs="Times New Roman"/>
          <w:b w:val="0"/>
          <w:sz w:val="24"/>
          <w:szCs w:val="24"/>
        </w:rPr>
        <w:t>fin</w:t>
      </w:r>
      <w:proofErr w:type="spellEnd"/>
      <w:r w:rsidRPr="009B7DFE">
        <w:rPr>
          <w:rFonts w:ascii="Times New Roman" w:hAnsi="Times New Roman" w:cs="Times New Roman"/>
          <w:b w:val="0"/>
          <w:sz w:val="24"/>
          <w:szCs w:val="24"/>
        </w:rPr>
        <w:t>.</w:t>
      </w:r>
      <w:r w:rsidR="00C41261" w:rsidRPr="009B7DFE">
        <w:rPr>
          <w:rFonts w:ascii="Times New Roman" w:hAnsi="Times New Roman" w:cs="Times New Roman"/>
          <w:b w:val="0"/>
          <w:sz w:val="24"/>
          <w:szCs w:val="24"/>
        </w:rPr>
        <w:t xml:space="preserve"> </w:t>
      </w:r>
      <w:r w:rsidRPr="009B7DFE">
        <w:rPr>
          <w:rFonts w:ascii="Times New Roman" w:hAnsi="Times New Roman" w:cs="Times New Roman"/>
          <w:b w:val="0"/>
          <w:sz w:val="24"/>
          <w:szCs w:val="24"/>
        </w:rPr>
        <w:t xml:space="preserve">hodnota potravin </w:t>
      </w:r>
      <w:proofErr w:type="gramStart"/>
      <w:r w:rsidR="009B7DFE" w:rsidRPr="009B7DFE">
        <w:rPr>
          <w:rFonts w:ascii="Times New Roman" w:hAnsi="Times New Roman" w:cs="Times New Roman"/>
          <w:b w:val="0"/>
          <w:sz w:val="24"/>
          <w:szCs w:val="24"/>
        </w:rPr>
        <w:t>67</w:t>
      </w:r>
      <w:r w:rsidR="00C164D6" w:rsidRPr="009B7DFE">
        <w:rPr>
          <w:rFonts w:ascii="Times New Roman" w:hAnsi="Times New Roman" w:cs="Times New Roman"/>
          <w:b w:val="0"/>
          <w:sz w:val="24"/>
          <w:szCs w:val="24"/>
        </w:rPr>
        <w:t xml:space="preserve"> ,</w:t>
      </w:r>
      <w:proofErr w:type="gramEnd"/>
      <w:r w:rsidR="00C164D6" w:rsidRPr="009B7DFE">
        <w:rPr>
          <w:rFonts w:ascii="Times New Roman" w:hAnsi="Times New Roman" w:cs="Times New Roman"/>
          <w:b w:val="0"/>
          <w:sz w:val="24"/>
          <w:szCs w:val="24"/>
        </w:rPr>
        <w:t xml:space="preserve"> Kč</w:t>
      </w:r>
      <w:r w:rsidRPr="009B7DFE">
        <w:rPr>
          <w:rFonts w:ascii="Times New Roman" w:hAnsi="Times New Roman" w:cs="Times New Roman"/>
          <w:b w:val="0"/>
          <w:sz w:val="24"/>
          <w:szCs w:val="24"/>
        </w:rPr>
        <w:t xml:space="preserve"> + </w:t>
      </w:r>
      <w:r w:rsidR="00C164D6" w:rsidRPr="009B7DFE">
        <w:rPr>
          <w:rFonts w:ascii="Times New Roman" w:hAnsi="Times New Roman" w:cs="Times New Roman"/>
          <w:b w:val="0"/>
          <w:sz w:val="24"/>
          <w:szCs w:val="24"/>
        </w:rPr>
        <w:t>50, Kč</w:t>
      </w:r>
      <w:r w:rsidRPr="009B7DFE">
        <w:rPr>
          <w:rFonts w:ascii="Times New Roman" w:hAnsi="Times New Roman" w:cs="Times New Roman"/>
          <w:b w:val="0"/>
          <w:sz w:val="24"/>
          <w:szCs w:val="24"/>
        </w:rPr>
        <w:t xml:space="preserve"> provozní náklady) </w:t>
      </w:r>
    </w:p>
    <w:p w14:paraId="2B440E37" w14:textId="77777777" w:rsidR="00780622" w:rsidRPr="000E48E0" w:rsidRDefault="00780622" w:rsidP="00780622">
      <w:r w:rsidRPr="000E48E0">
        <w:t>*Nor.-P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344"/>
        <w:gridCol w:w="2325"/>
        <w:gridCol w:w="1670"/>
      </w:tblGrid>
      <w:tr w:rsidR="00780622" w:rsidRPr="000E48E0" w14:paraId="6CA6A742" w14:textId="77777777" w:rsidTr="00780622">
        <w:tc>
          <w:tcPr>
            <w:tcW w:w="0" w:type="auto"/>
            <w:tcBorders>
              <w:top w:val="single" w:sz="4" w:space="0" w:color="auto"/>
              <w:left w:val="single" w:sz="4" w:space="0" w:color="auto"/>
              <w:bottom w:val="single" w:sz="4" w:space="0" w:color="auto"/>
              <w:right w:val="single" w:sz="4" w:space="0" w:color="auto"/>
            </w:tcBorders>
          </w:tcPr>
          <w:p w14:paraId="6CE22FB1" w14:textId="77777777" w:rsidR="00780622" w:rsidRPr="000E48E0" w:rsidRDefault="00780622">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C4C7FBA" w14:textId="77777777" w:rsidR="00780622" w:rsidRPr="000E48E0" w:rsidRDefault="00780622">
            <w:pPr>
              <w:rPr>
                <w:b/>
                <w:sz w:val="28"/>
                <w:szCs w:val="28"/>
                <w:lang w:eastAsia="en-US"/>
              </w:rPr>
            </w:pPr>
            <w:r w:rsidRPr="000E48E0">
              <w:rPr>
                <w:b/>
                <w:sz w:val="28"/>
                <w:szCs w:val="28"/>
                <w:lang w:eastAsia="en-US"/>
              </w:rPr>
              <w:t>finanční hodnota potravin</w:t>
            </w:r>
          </w:p>
        </w:tc>
        <w:tc>
          <w:tcPr>
            <w:tcW w:w="0" w:type="auto"/>
            <w:tcBorders>
              <w:top w:val="single" w:sz="4" w:space="0" w:color="auto"/>
              <w:left w:val="single" w:sz="4" w:space="0" w:color="auto"/>
              <w:bottom w:val="single" w:sz="4" w:space="0" w:color="auto"/>
              <w:right w:val="single" w:sz="4" w:space="0" w:color="auto"/>
            </w:tcBorders>
            <w:hideMark/>
          </w:tcPr>
          <w:p w14:paraId="5DCCE819" w14:textId="77777777" w:rsidR="00780622" w:rsidRPr="000E48E0" w:rsidRDefault="00780622">
            <w:pPr>
              <w:rPr>
                <w:b/>
                <w:sz w:val="28"/>
                <w:szCs w:val="28"/>
                <w:lang w:eastAsia="en-US"/>
              </w:rPr>
            </w:pPr>
            <w:r w:rsidRPr="000E48E0">
              <w:rPr>
                <w:b/>
                <w:sz w:val="28"/>
                <w:szCs w:val="28"/>
                <w:lang w:eastAsia="en-US"/>
              </w:rPr>
              <w:t>Provozní náklady</w:t>
            </w:r>
          </w:p>
        </w:tc>
        <w:tc>
          <w:tcPr>
            <w:tcW w:w="0" w:type="auto"/>
            <w:tcBorders>
              <w:top w:val="single" w:sz="4" w:space="0" w:color="auto"/>
              <w:left w:val="single" w:sz="4" w:space="0" w:color="auto"/>
              <w:bottom w:val="single" w:sz="4" w:space="0" w:color="auto"/>
              <w:right w:val="single" w:sz="4" w:space="0" w:color="auto"/>
            </w:tcBorders>
            <w:hideMark/>
          </w:tcPr>
          <w:p w14:paraId="18F0E5A5" w14:textId="77777777" w:rsidR="00780622" w:rsidRPr="000E48E0" w:rsidRDefault="00780622">
            <w:pPr>
              <w:rPr>
                <w:b/>
                <w:sz w:val="28"/>
                <w:szCs w:val="28"/>
                <w:lang w:eastAsia="en-US"/>
              </w:rPr>
            </w:pPr>
            <w:r w:rsidRPr="000E48E0">
              <w:rPr>
                <w:b/>
                <w:sz w:val="28"/>
                <w:szCs w:val="28"/>
                <w:lang w:eastAsia="en-US"/>
              </w:rPr>
              <w:t>cena celkem</w:t>
            </w:r>
          </w:p>
        </w:tc>
      </w:tr>
      <w:tr w:rsidR="00780622" w:rsidRPr="000E48E0" w14:paraId="06D00907"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506B7148" w14:textId="77777777" w:rsidR="00780622" w:rsidRPr="000E48E0" w:rsidRDefault="00780622">
            <w:pPr>
              <w:rPr>
                <w:b/>
                <w:sz w:val="28"/>
                <w:szCs w:val="28"/>
                <w:lang w:eastAsia="en-US"/>
              </w:rPr>
            </w:pPr>
            <w:r w:rsidRPr="000E48E0">
              <w:rPr>
                <w:b/>
                <w:sz w:val="28"/>
                <w:szCs w:val="28"/>
                <w:lang w:eastAsia="en-US"/>
              </w:rPr>
              <w:t>snídaně</w:t>
            </w:r>
          </w:p>
        </w:tc>
        <w:tc>
          <w:tcPr>
            <w:tcW w:w="0" w:type="auto"/>
            <w:tcBorders>
              <w:top w:val="single" w:sz="4" w:space="0" w:color="auto"/>
              <w:left w:val="single" w:sz="4" w:space="0" w:color="auto"/>
              <w:bottom w:val="single" w:sz="4" w:space="0" w:color="auto"/>
              <w:right w:val="single" w:sz="4" w:space="0" w:color="auto"/>
            </w:tcBorders>
            <w:hideMark/>
          </w:tcPr>
          <w:p w14:paraId="44E5BCFC" w14:textId="3A7319CB" w:rsidR="00780622" w:rsidRPr="000E48E0" w:rsidRDefault="00BE54DB">
            <w:pPr>
              <w:rPr>
                <w:sz w:val="28"/>
                <w:szCs w:val="28"/>
                <w:lang w:eastAsia="en-US"/>
              </w:rPr>
            </w:pPr>
            <w:r>
              <w:rPr>
                <w:sz w:val="28"/>
                <w:szCs w:val="28"/>
                <w:lang w:eastAsia="en-US"/>
              </w:rPr>
              <w:t>1</w:t>
            </w:r>
            <w:r w:rsidR="003711A1">
              <w:rPr>
                <w:sz w:val="28"/>
                <w:szCs w:val="28"/>
                <w:lang w:eastAsia="en-US"/>
              </w:rPr>
              <w:t>3</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C8FE39E" w14:textId="793CB14D" w:rsidR="00780622" w:rsidRPr="000E48E0" w:rsidRDefault="00C164D6">
            <w:pPr>
              <w:rPr>
                <w:sz w:val="28"/>
                <w:szCs w:val="28"/>
                <w:lang w:eastAsia="en-US"/>
              </w:rPr>
            </w:pPr>
            <w:r>
              <w:rPr>
                <w:sz w:val="28"/>
                <w:szCs w:val="28"/>
                <w:lang w:eastAsia="en-US"/>
              </w:rPr>
              <w:t>10</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771BF697" w14:textId="1D35E427" w:rsidR="00780622" w:rsidRPr="000E48E0" w:rsidRDefault="009B7DFE">
            <w:pPr>
              <w:rPr>
                <w:sz w:val="28"/>
                <w:szCs w:val="28"/>
                <w:lang w:eastAsia="en-US"/>
              </w:rPr>
            </w:pPr>
            <w:r>
              <w:rPr>
                <w:sz w:val="28"/>
                <w:szCs w:val="28"/>
                <w:lang w:eastAsia="en-US"/>
              </w:rPr>
              <w:t>23</w:t>
            </w:r>
            <w:r w:rsidR="00780622" w:rsidRPr="000E48E0">
              <w:rPr>
                <w:sz w:val="28"/>
                <w:szCs w:val="28"/>
                <w:lang w:eastAsia="en-US"/>
              </w:rPr>
              <w:t>,00 Kč</w:t>
            </w:r>
          </w:p>
        </w:tc>
      </w:tr>
      <w:tr w:rsidR="00780622" w:rsidRPr="000E48E0" w14:paraId="1019B03C"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75F702EB" w14:textId="77777777" w:rsidR="00780622" w:rsidRPr="000E48E0" w:rsidRDefault="00780622">
            <w:pPr>
              <w:rPr>
                <w:b/>
                <w:sz w:val="28"/>
                <w:szCs w:val="28"/>
                <w:lang w:eastAsia="en-US"/>
              </w:rPr>
            </w:pPr>
            <w:r w:rsidRPr="000E48E0">
              <w:rPr>
                <w:b/>
                <w:sz w:val="28"/>
                <w:szCs w:val="28"/>
                <w:lang w:eastAsia="en-US"/>
              </w:rPr>
              <w:t>přesnídávka</w:t>
            </w:r>
          </w:p>
        </w:tc>
        <w:tc>
          <w:tcPr>
            <w:tcW w:w="0" w:type="auto"/>
            <w:tcBorders>
              <w:top w:val="single" w:sz="4" w:space="0" w:color="auto"/>
              <w:left w:val="single" w:sz="4" w:space="0" w:color="auto"/>
              <w:bottom w:val="single" w:sz="4" w:space="0" w:color="auto"/>
              <w:right w:val="single" w:sz="4" w:space="0" w:color="auto"/>
            </w:tcBorders>
            <w:hideMark/>
          </w:tcPr>
          <w:p w14:paraId="2037E61D" w14:textId="6AC79FD8" w:rsidR="00780622" w:rsidRPr="000E48E0" w:rsidRDefault="00BE54DB">
            <w:pPr>
              <w:rPr>
                <w:sz w:val="28"/>
                <w:szCs w:val="28"/>
                <w:lang w:eastAsia="en-US"/>
              </w:rPr>
            </w:pPr>
            <w:r>
              <w:rPr>
                <w:sz w:val="28"/>
                <w:szCs w:val="28"/>
                <w:lang w:eastAsia="en-US"/>
              </w:rPr>
              <w:t>1</w:t>
            </w:r>
            <w:r w:rsidR="003711A1">
              <w:rPr>
                <w:sz w:val="28"/>
                <w:szCs w:val="28"/>
                <w:lang w:eastAsia="en-US"/>
              </w:rPr>
              <w:t>3</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B839A03" w14:textId="5A5BCFF3" w:rsidR="00780622" w:rsidRPr="000E48E0" w:rsidRDefault="00C164D6">
            <w:pPr>
              <w:rPr>
                <w:sz w:val="28"/>
                <w:szCs w:val="28"/>
                <w:lang w:eastAsia="en-US"/>
              </w:rPr>
            </w:pPr>
            <w:r>
              <w:rPr>
                <w:sz w:val="28"/>
                <w:szCs w:val="28"/>
                <w:lang w:eastAsia="en-US"/>
              </w:rPr>
              <w:t>10</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2B836C4" w14:textId="7CADFD5D" w:rsidR="00780622" w:rsidRPr="000E48E0" w:rsidRDefault="009B7DFE">
            <w:pPr>
              <w:rPr>
                <w:lang w:eastAsia="en-US"/>
              </w:rPr>
            </w:pPr>
            <w:r>
              <w:rPr>
                <w:sz w:val="28"/>
                <w:szCs w:val="28"/>
                <w:lang w:eastAsia="en-US"/>
              </w:rPr>
              <w:t>23</w:t>
            </w:r>
            <w:r w:rsidR="00780622" w:rsidRPr="000E48E0">
              <w:rPr>
                <w:sz w:val="28"/>
                <w:szCs w:val="28"/>
                <w:lang w:eastAsia="en-US"/>
              </w:rPr>
              <w:t>,00 Kč</w:t>
            </w:r>
          </w:p>
        </w:tc>
      </w:tr>
      <w:tr w:rsidR="00780622" w:rsidRPr="000E48E0" w14:paraId="34C2BCBA"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448A95A9" w14:textId="77777777" w:rsidR="00780622" w:rsidRPr="000E48E0" w:rsidRDefault="00780622">
            <w:pPr>
              <w:rPr>
                <w:b/>
                <w:sz w:val="28"/>
                <w:szCs w:val="28"/>
                <w:lang w:eastAsia="en-US"/>
              </w:rPr>
            </w:pPr>
            <w:r w:rsidRPr="000E48E0">
              <w:rPr>
                <w:b/>
                <w:sz w:val="28"/>
                <w:szCs w:val="28"/>
                <w:lang w:eastAsia="en-US"/>
              </w:rPr>
              <w:t>oběd</w:t>
            </w:r>
          </w:p>
        </w:tc>
        <w:tc>
          <w:tcPr>
            <w:tcW w:w="0" w:type="auto"/>
            <w:tcBorders>
              <w:top w:val="single" w:sz="4" w:space="0" w:color="auto"/>
              <w:left w:val="single" w:sz="4" w:space="0" w:color="auto"/>
              <w:bottom w:val="single" w:sz="4" w:space="0" w:color="auto"/>
              <w:right w:val="single" w:sz="4" w:space="0" w:color="auto"/>
            </w:tcBorders>
            <w:hideMark/>
          </w:tcPr>
          <w:p w14:paraId="139C4026" w14:textId="0B2DFDD8" w:rsidR="00780622" w:rsidRPr="000E48E0" w:rsidRDefault="00C164D6">
            <w:pPr>
              <w:rPr>
                <w:sz w:val="28"/>
                <w:szCs w:val="28"/>
                <w:lang w:eastAsia="en-US"/>
              </w:rPr>
            </w:pPr>
            <w:r>
              <w:rPr>
                <w:sz w:val="28"/>
                <w:szCs w:val="28"/>
                <w:lang w:eastAsia="en-US"/>
              </w:rPr>
              <w:t>1</w:t>
            </w:r>
            <w:r w:rsidR="003711A1">
              <w:rPr>
                <w:sz w:val="28"/>
                <w:szCs w:val="28"/>
                <w:lang w:eastAsia="en-US"/>
              </w:rPr>
              <w:t>4</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C55BDC8" w14:textId="15BE3BC6" w:rsidR="00780622" w:rsidRPr="000E48E0" w:rsidRDefault="00C164D6">
            <w:pPr>
              <w:rPr>
                <w:sz w:val="28"/>
                <w:szCs w:val="28"/>
                <w:lang w:eastAsia="en-US"/>
              </w:rPr>
            </w:pPr>
            <w:r>
              <w:rPr>
                <w:sz w:val="28"/>
                <w:szCs w:val="28"/>
                <w:lang w:eastAsia="en-US"/>
              </w:rPr>
              <w:t>10</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05E828A" w14:textId="101F04F9" w:rsidR="00780622" w:rsidRPr="000E48E0" w:rsidRDefault="00C164D6">
            <w:pPr>
              <w:rPr>
                <w:sz w:val="28"/>
                <w:szCs w:val="28"/>
                <w:lang w:eastAsia="en-US"/>
              </w:rPr>
            </w:pPr>
            <w:r>
              <w:rPr>
                <w:sz w:val="28"/>
                <w:szCs w:val="28"/>
                <w:lang w:eastAsia="en-US"/>
              </w:rPr>
              <w:t>2</w:t>
            </w:r>
            <w:r w:rsidR="009B7DFE">
              <w:rPr>
                <w:sz w:val="28"/>
                <w:szCs w:val="28"/>
                <w:lang w:eastAsia="en-US"/>
              </w:rPr>
              <w:t>4</w:t>
            </w:r>
            <w:r w:rsidR="00780622" w:rsidRPr="000E48E0">
              <w:rPr>
                <w:sz w:val="28"/>
                <w:szCs w:val="28"/>
                <w:lang w:eastAsia="en-US"/>
              </w:rPr>
              <w:t>,00 Kč</w:t>
            </w:r>
          </w:p>
        </w:tc>
      </w:tr>
      <w:tr w:rsidR="00780622" w:rsidRPr="000E48E0" w14:paraId="0069D8D2"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2DCF082F" w14:textId="77777777" w:rsidR="00780622" w:rsidRPr="000E48E0" w:rsidRDefault="00780622">
            <w:pPr>
              <w:rPr>
                <w:b/>
                <w:sz w:val="28"/>
                <w:szCs w:val="28"/>
                <w:lang w:eastAsia="en-US"/>
              </w:rPr>
            </w:pPr>
            <w:r w:rsidRPr="000E48E0">
              <w:rPr>
                <w:b/>
                <w:sz w:val="28"/>
                <w:szCs w:val="28"/>
                <w:lang w:eastAsia="en-US"/>
              </w:rPr>
              <w:t>svačina</w:t>
            </w:r>
          </w:p>
        </w:tc>
        <w:tc>
          <w:tcPr>
            <w:tcW w:w="0" w:type="auto"/>
            <w:tcBorders>
              <w:top w:val="single" w:sz="4" w:space="0" w:color="auto"/>
              <w:left w:val="single" w:sz="4" w:space="0" w:color="auto"/>
              <w:bottom w:val="single" w:sz="4" w:space="0" w:color="auto"/>
              <w:right w:val="single" w:sz="4" w:space="0" w:color="auto"/>
            </w:tcBorders>
            <w:hideMark/>
          </w:tcPr>
          <w:p w14:paraId="7A79BA07" w14:textId="28684E2F" w:rsidR="00780622" w:rsidRPr="000E48E0" w:rsidRDefault="00BE54DB">
            <w:pPr>
              <w:rPr>
                <w:sz w:val="28"/>
                <w:szCs w:val="28"/>
                <w:lang w:eastAsia="en-US"/>
              </w:rPr>
            </w:pPr>
            <w:r>
              <w:rPr>
                <w:sz w:val="28"/>
                <w:szCs w:val="28"/>
                <w:lang w:eastAsia="en-US"/>
              </w:rPr>
              <w:t>1</w:t>
            </w:r>
            <w:r w:rsidR="003711A1">
              <w:rPr>
                <w:sz w:val="28"/>
                <w:szCs w:val="28"/>
                <w:lang w:eastAsia="en-US"/>
              </w:rPr>
              <w:t>3</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AE29F45" w14:textId="1FA48519" w:rsidR="00780622" w:rsidRPr="000E48E0" w:rsidRDefault="00C164D6">
            <w:pPr>
              <w:rPr>
                <w:sz w:val="28"/>
                <w:szCs w:val="28"/>
                <w:lang w:eastAsia="en-US"/>
              </w:rPr>
            </w:pPr>
            <w:r>
              <w:rPr>
                <w:sz w:val="28"/>
                <w:szCs w:val="28"/>
                <w:lang w:eastAsia="en-US"/>
              </w:rPr>
              <w:t>10</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5304F64D" w14:textId="63DF50F1" w:rsidR="00780622" w:rsidRPr="000E48E0" w:rsidRDefault="009B7DFE">
            <w:pPr>
              <w:rPr>
                <w:lang w:eastAsia="en-US"/>
              </w:rPr>
            </w:pPr>
            <w:r>
              <w:rPr>
                <w:sz w:val="28"/>
                <w:szCs w:val="28"/>
                <w:lang w:eastAsia="en-US"/>
              </w:rPr>
              <w:t>23</w:t>
            </w:r>
            <w:r w:rsidR="00780622" w:rsidRPr="000E48E0">
              <w:rPr>
                <w:sz w:val="28"/>
                <w:szCs w:val="28"/>
                <w:lang w:eastAsia="en-US"/>
              </w:rPr>
              <w:t>,00 Kč</w:t>
            </w:r>
          </w:p>
        </w:tc>
      </w:tr>
      <w:tr w:rsidR="00780622" w:rsidRPr="000E48E0" w14:paraId="7C6AC9D9"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77AF9287" w14:textId="77777777" w:rsidR="00780622" w:rsidRPr="000E48E0" w:rsidRDefault="00780622">
            <w:pPr>
              <w:rPr>
                <w:b/>
                <w:sz w:val="28"/>
                <w:szCs w:val="28"/>
                <w:lang w:eastAsia="en-US"/>
              </w:rPr>
            </w:pPr>
            <w:r w:rsidRPr="000E48E0">
              <w:rPr>
                <w:b/>
                <w:sz w:val="28"/>
                <w:szCs w:val="28"/>
                <w:lang w:eastAsia="en-US"/>
              </w:rPr>
              <w:t>večeře</w:t>
            </w:r>
          </w:p>
        </w:tc>
        <w:tc>
          <w:tcPr>
            <w:tcW w:w="0" w:type="auto"/>
            <w:tcBorders>
              <w:top w:val="single" w:sz="4" w:space="0" w:color="auto"/>
              <w:left w:val="single" w:sz="4" w:space="0" w:color="auto"/>
              <w:bottom w:val="single" w:sz="4" w:space="0" w:color="auto"/>
              <w:right w:val="single" w:sz="4" w:space="0" w:color="auto"/>
            </w:tcBorders>
            <w:hideMark/>
          </w:tcPr>
          <w:p w14:paraId="259545A0" w14:textId="16F2353F" w:rsidR="00780622" w:rsidRPr="000E48E0" w:rsidRDefault="00C164D6">
            <w:pPr>
              <w:rPr>
                <w:sz w:val="28"/>
                <w:szCs w:val="28"/>
                <w:lang w:eastAsia="en-US"/>
              </w:rPr>
            </w:pPr>
            <w:r>
              <w:rPr>
                <w:sz w:val="28"/>
                <w:szCs w:val="28"/>
                <w:lang w:eastAsia="en-US"/>
              </w:rPr>
              <w:t>1</w:t>
            </w:r>
            <w:r w:rsidR="003711A1">
              <w:rPr>
                <w:sz w:val="28"/>
                <w:szCs w:val="28"/>
                <w:lang w:eastAsia="en-US"/>
              </w:rPr>
              <w:t>4</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A9CC14C" w14:textId="740430EC" w:rsidR="00780622" w:rsidRPr="000E48E0" w:rsidRDefault="00C164D6">
            <w:pPr>
              <w:rPr>
                <w:sz w:val="28"/>
                <w:szCs w:val="28"/>
                <w:lang w:eastAsia="en-US"/>
              </w:rPr>
            </w:pPr>
            <w:r>
              <w:rPr>
                <w:sz w:val="28"/>
                <w:szCs w:val="28"/>
                <w:lang w:eastAsia="en-US"/>
              </w:rPr>
              <w:t>10</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AB066F7" w14:textId="3E649A68" w:rsidR="00780622" w:rsidRPr="000E48E0" w:rsidRDefault="00C164D6">
            <w:pPr>
              <w:rPr>
                <w:lang w:eastAsia="en-US"/>
              </w:rPr>
            </w:pPr>
            <w:r>
              <w:rPr>
                <w:sz w:val="28"/>
                <w:szCs w:val="28"/>
                <w:lang w:eastAsia="en-US"/>
              </w:rPr>
              <w:t>2</w:t>
            </w:r>
            <w:r w:rsidR="009B7DFE">
              <w:rPr>
                <w:sz w:val="28"/>
                <w:szCs w:val="28"/>
                <w:lang w:eastAsia="en-US"/>
              </w:rPr>
              <w:t>4</w:t>
            </w:r>
            <w:r w:rsidR="00780622" w:rsidRPr="000E48E0">
              <w:rPr>
                <w:sz w:val="28"/>
                <w:szCs w:val="28"/>
                <w:lang w:eastAsia="en-US"/>
              </w:rPr>
              <w:t>,00 Kč</w:t>
            </w:r>
          </w:p>
        </w:tc>
      </w:tr>
      <w:tr w:rsidR="00780622" w:rsidRPr="000E48E0" w14:paraId="7CD1A745"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27CE8BE9" w14:textId="77777777" w:rsidR="00780622" w:rsidRPr="000E48E0" w:rsidRDefault="00780622">
            <w:pPr>
              <w:rPr>
                <w:b/>
                <w:sz w:val="28"/>
                <w:szCs w:val="28"/>
                <w:lang w:eastAsia="en-US"/>
              </w:rPr>
            </w:pPr>
            <w:r w:rsidRPr="000E48E0">
              <w:rPr>
                <w:b/>
                <w:sz w:val="28"/>
                <w:szCs w:val="28"/>
                <w:lang w:eastAsia="en-US"/>
              </w:rPr>
              <w:t>celkem</w:t>
            </w:r>
          </w:p>
        </w:tc>
        <w:tc>
          <w:tcPr>
            <w:tcW w:w="0" w:type="auto"/>
            <w:tcBorders>
              <w:top w:val="single" w:sz="4" w:space="0" w:color="auto"/>
              <w:left w:val="single" w:sz="4" w:space="0" w:color="auto"/>
              <w:bottom w:val="single" w:sz="4" w:space="0" w:color="auto"/>
              <w:right w:val="single" w:sz="4" w:space="0" w:color="auto"/>
            </w:tcBorders>
            <w:hideMark/>
          </w:tcPr>
          <w:p w14:paraId="39DA29B5" w14:textId="1B88556F" w:rsidR="00780622" w:rsidRPr="000E48E0" w:rsidRDefault="00BE54DB">
            <w:pPr>
              <w:rPr>
                <w:b/>
                <w:sz w:val="28"/>
                <w:szCs w:val="28"/>
                <w:lang w:eastAsia="en-US"/>
              </w:rPr>
            </w:pPr>
            <w:r>
              <w:rPr>
                <w:b/>
                <w:sz w:val="28"/>
                <w:szCs w:val="28"/>
                <w:lang w:eastAsia="en-US"/>
              </w:rPr>
              <w:t>6</w:t>
            </w:r>
            <w:r w:rsidR="003711A1">
              <w:rPr>
                <w:b/>
                <w:sz w:val="28"/>
                <w:szCs w:val="28"/>
                <w:lang w:eastAsia="en-US"/>
              </w:rPr>
              <w:t>7</w:t>
            </w:r>
            <w:r w:rsidR="00780622" w:rsidRPr="000E48E0">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17EEA36" w14:textId="368011BC" w:rsidR="00780622" w:rsidRPr="000E48E0" w:rsidRDefault="00C164D6">
            <w:pPr>
              <w:rPr>
                <w:b/>
                <w:sz w:val="28"/>
                <w:szCs w:val="28"/>
                <w:lang w:eastAsia="en-US"/>
              </w:rPr>
            </w:pPr>
            <w:r>
              <w:rPr>
                <w:b/>
                <w:sz w:val="28"/>
                <w:szCs w:val="28"/>
                <w:lang w:eastAsia="en-US"/>
              </w:rPr>
              <w:t>50</w:t>
            </w:r>
            <w:r w:rsidR="00780622" w:rsidRPr="000E48E0">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7CEBCAD7" w14:textId="2C7BBB4D" w:rsidR="00780622" w:rsidRPr="000E48E0" w:rsidRDefault="009B7DFE">
            <w:pPr>
              <w:rPr>
                <w:b/>
                <w:sz w:val="28"/>
                <w:szCs w:val="28"/>
                <w:lang w:eastAsia="en-US"/>
              </w:rPr>
            </w:pPr>
            <w:r>
              <w:rPr>
                <w:b/>
                <w:sz w:val="28"/>
                <w:szCs w:val="28"/>
                <w:lang w:eastAsia="en-US"/>
              </w:rPr>
              <w:t>117</w:t>
            </w:r>
            <w:r w:rsidR="00780622" w:rsidRPr="000E48E0">
              <w:rPr>
                <w:b/>
                <w:sz w:val="28"/>
                <w:szCs w:val="28"/>
                <w:lang w:eastAsia="en-US"/>
              </w:rPr>
              <w:t>,00 Kč</w:t>
            </w:r>
          </w:p>
        </w:tc>
      </w:tr>
    </w:tbl>
    <w:p w14:paraId="48944325" w14:textId="2FCDB74E" w:rsidR="00780622" w:rsidRPr="000E48E0" w:rsidRDefault="00C41261" w:rsidP="00C41261">
      <w:pPr>
        <w:pStyle w:val="Nadpis3"/>
        <w:rPr>
          <w:rFonts w:ascii="Times New Roman" w:hAnsi="Times New Roman" w:cs="Times New Roman"/>
        </w:rPr>
      </w:pPr>
      <w:r w:rsidRPr="000E48E0">
        <w:rPr>
          <w:rFonts w:ascii="Times New Roman" w:hAnsi="Times New Roman" w:cs="Times New Roman"/>
        </w:rPr>
        <w:t xml:space="preserve">DIABETICKÁ PEG – </w:t>
      </w:r>
      <w:r w:rsidR="009B7DFE">
        <w:rPr>
          <w:rFonts w:ascii="Times New Roman" w:hAnsi="Times New Roman" w:cs="Times New Roman"/>
        </w:rPr>
        <w:t>140</w:t>
      </w:r>
      <w:r w:rsidRPr="000E48E0">
        <w:rPr>
          <w:rFonts w:ascii="Times New Roman" w:hAnsi="Times New Roman" w:cs="Times New Roman"/>
        </w:rPr>
        <w:t xml:space="preserve">,-Kč </w:t>
      </w:r>
      <w:r w:rsidRPr="000E48E0">
        <w:rPr>
          <w:rFonts w:ascii="Times New Roman" w:hAnsi="Times New Roman" w:cs="Times New Roman"/>
          <w:b w:val="0"/>
        </w:rPr>
        <w:t>(</w:t>
      </w:r>
      <w:proofErr w:type="spellStart"/>
      <w:r w:rsidR="00780622" w:rsidRPr="009B7DFE">
        <w:rPr>
          <w:rFonts w:ascii="Times New Roman" w:hAnsi="Times New Roman" w:cs="Times New Roman"/>
          <w:b w:val="0"/>
          <w:sz w:val="24"/>
          <w:szCs w:val="24"/>
        </w:rPr>
        <w:t>fin</w:t>
      </w:r>
      <w:proofErr w:type="spellEnd"/>
      <w:r w:rsidRPr="009B7DFE">
        <w:rPr>
          <w:rFonts w:ascii="Times New Roman" w:hAnsi="Times New Roman" w:cs="Times New Roman"/>
          <w:b w:val="0"/>
          <w:sz w:val="24"/>
          <w:szCs w:val="24"/>
        </w:rPr>
        <w:t xml:space="preserve">. </w:t>
      </w:r>
      <w:r w:rsidR="00780622" w:rsidRPr="009B7DFE">
        <w:rPr>
          <w:rFonts w:ascii="Times New Roman" w:hAnsi="Times New Roman" w:cs="Times New Roman"/>
          <w:b w:val="0"/>
          <w:sz w:val="24"/>
          <w:szCs w:val="24"/>
        </w:rPr>
        <w:t>hodnota potra</w:t>
      </w:r>
      <w:r w:rsidRPr="009B7DFE">
        <w:rPr>
          <w:rFonts w:ascii="Times New Roman" w:hAnsi="Times New Roman" w:cs="Times New Roman"/>
          <w:b w:val="0"/>
          <w:sz w:val="24"/>
          <w:szCs w:val="24"/>
        </w:rPr>
        <w:t xml:space="preserve">vin </w:t>
      </w:r>
      <w:r w:rsidR="009B7DFE" w:rsidRPr="009B7DFE">
        <w:rPr>
          <w:rFonts w:ascii="Times New Roman" w:hAnsi="Times New Roman" w:cs="Times New Roman"/>
          <w:b w:val="0"/>
          <w:sz w:val="24"/>
          <w:szCs w:val="24"/>
        </w:rPr>
        <w:t>80</w:t>
      </w:r>
      <w:r w:rsidRPr="009B7DFE">
        <w:rPr>
          <w:rFonts w:ascii="Times New Roman" w:hAnsi="Times New Roman" w:cs="Times New Roman"/>
          <w:b w:val="0"/>
          <w:sz w:val="24"/>
          <w:szCs w:val="24"/>
        </w:rPr>
        <w:t xml:space="preserve">,- Kč + </w:t>
      </w:r>
      <w:r w:rsidR="009B7DFE" w:rsidRPr="009B7DFE">
        <w:rPr>
          <w:rFonts w:ascii="Times New Roman" w:hAnsi="Times New Roman" w:cs="Times New Roman"/>
          <w:b w:val="0"/>
          <w:sz w:val="24"/>
          <w:szCs w:val="24"/>
        </w:rPr>
        <w:t>60</w:t>
      </w:r>
      <w:r w:rsidRPr="009B7DFE">
        <w:rPr>
          <w:rFonts w:ascii="Times New Roman" w:hAnsi="Times New Roman" w:cs="Times New Roman"/>
          <w:b w:val="0"/>
          <w:sz w:val="24"/>
          <w:szCs w:val="24"/>
        </w:rPr>
        <w:t>- Kč provozní náklady</w:t>
      </w:r>
      <w:r w:rsidRPr="000E48E0">
        <w:rPr>
          <w:rFonts w:ascii="Times New Roman" w:hAnsi="Times New Roman" w:cs="Times New Roman"/>
          <w:b w:val="0"/>
          <w:sz w:val="20"/>
          <w:szCs w:val="20"/>
        </w:rPr>
        <w:t>)</w:t>
      </w:r>
      <w:r w:rsidR="00780622" w:rsidRPr="000E48E0">
        <w:rPr>
          <w:rFonts w:ascii="Times New Roman" w:hAnsi="Times New Roman" w:cs="Times New Roman"/>
        </w:rPr>
        <w:t xml:space="preserve">            </w:t>
      </w:r>
    </w:p>
    <w:p w14:paraId="7AE0BD40" w14:textId="77777777" w:rsidR="00780622" w:rsidRPr="000E48E0" w:rsidRDefault="00780622" w:rsidP="00780622">
      <w:r w:rsidRPr="000E48E0">
        <w:t>*Nor-DP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3344"/>
        <w:gridCol w:w="2325"/>
        <w:gridCol w:w="1670"/>
      </w:tblGrid>
      <w:tr w:rsidR="00780622" w:rsidRPr="000E48E0" w14:paraId="1B1CD9A6" w14:textId="77777777" w:rsidTr="00780622">
        <w:tc>
          <w:tcPr>
            <w:tcW w:w="0" w:type="auto"/>
            <w:tcBorders>
              <w:top w:val="single" w:sz="4" w:space="0" w:color="auto"/>
              <w:left w:val="single" w:sz="4" w:space="0" w:color="auto"/>
              <w:bottom w:val="single" w:sz="4" w:space="0" w:color="auto"/>
              <w:right w:val="single" w:sz="4" w:space="0" w:color="auto"/>
            </w:tcBorders>
          </w:tcPr>
          <w:p w14:paraId="1AC94626" w14:textId="77777777" w:rsidR="00780622" w:rsidRPr="000E48E0" w:rsidRDefault="00780622">
            <w:pP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694EA0F" w14:textId="77777777" w:rsidR="00780622" w:rsidRPr="000E48E0" w:rsidRDefault="00780622">
            <w:pPr>
              <w:rPr>
                <w:b/>
                <w:sz w:val="28"/>
                <w:szCs w:val="28"/>
                <w:lang w:eastAsia="en-US"/>
              </w:rPr>
            </w:pPr>
            <w:r w:rsidRPr="000E48E0">
              <w:rPr>
                <w:b/>
                <w:sz w:val="28"/>
                <w:szCs w:val="28"/>
                <w:lang w:eastAsia="en-US"/>
              </w:rPr>
              <w:t>finanční hodnota potravin</w:t>
            </w:r>
          </w:p>
        </w:tc>
        <w:tc>
          <w:tcPr>
            <w:tcW w:w="0" w:type="auto"/>
            <w:tcBorders>
              <w:top w:val="single" w:sz="4" w:space="0" w:color="auto"/>
              <w:left w:val="single" w:sz="4" w:space="0" w:color="auto"/>
              <w:bottom w:val="single" w:sz="4" w:space="0" w:color="auto"/>
              <w:right w:val="single" w:sz="4" w:space="0" w:color="auto"/>
            </w:tcBorders>
            <w:hideMark/>
          </w:tcPr>
          <w:p w14:paraId="09E41B84" w14:textId="77777777" w:rsidR="00780622" w:rsidRPr="000E48E0" w:rsidRDefault="00780622">
            <w:pPr>
              <w:rPr>
                <w:b/>
                <w:sz w:val="28"/>
                <w:szCs w:val="28"/>
                <w:lang w:eastAsia="en-US"/>
              </w:rPr>
            </w:pPr>
            <w:r w:rsidRPr="000E48E0">
              <w:rPr>
                <w:b/>
                <w:sz w:val="28"/>
                <w:szCs w:val="28"/>
                <w:lang w:eastAsia="en-US"/>
              </w:rPr>
              <w:t>Provozní náklady</w:t>
            </w:r>
          </w:p>
        </w:tc>
        <w:tc>
          <w:tcPr>
            <w:tcW w:w="0" w:type="auto"/>
            <w:tcBorders>
              <w:top w:val="single" w:sz="4" w:space="0" w:color="auto"/>
              <w:left w:val="single" w:sz="4" w:space="0" w:color="auto"/>
              <w:bottom w:val="single" w:sz="4" w:space="0" w:color="auto"/>
              <w:right w:val="single" w:sz="4" w:space="0" w:color="auto"/>
            </w:tcBorders>
            <w:hideMark/>
          </w:tcPr>
          <w:p w14:paraId="0F00572C" w14:textId="77777777" w:rsidR="00780622" w:rsidRPr="000E48E0" w:rsidRDefault="00780622">
            <w:pPr>
              <w:rPr>
                <w:b/>
                <w:sz w:val="28"/>
                <w:szCs w:val="28"/>
                <w:lang w:eastAsia="en-US"/>
              </w:rPr>
            </w:pPr>
            <w:r w:rsidRPr="000E48E0">
              <w:rPr>
                <w:b/>
                <w:sz w:val="28"/>
                <w:szCs w:val="28"/>
                <w:lang w:eastAsia="en-US"/>
              </w:rPr>
              <w:t>cena celkem</w:t>
            </w:r>
          </w:p>
        </w:tc>
      </w:tr>
      <w:tr w:rsidR="009B7DFE" w:rsidRPr="000E48E0" w14:paraId="6E41473E"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3CD684A7" w14:textId="77777777" w:rsidR="009B7DFE" w:rsidRPr="000E48E0" w:rsidRDefault="009B7DFE" w:rsidP="009B7DFE">
            <w:pPr>
              <w:rPr>
                <w:b/>
                <w:sz w:val="28"/>
                <w:szCs w:val="28"/>
                <w:lang w:eastAsia="en-US"/>
              </w:rPr>
            </w:pPr>
            <w:r w:rsidRPr="000E48E0">
              <w:rPr>
                <w:b/>
                <w:sz w:val="28"/>
                <w:szCs w:val="28"/>
                <w:lang w:eastAsia="en-US"/>
              </w:rPr>
              <w:t>snídaně</w:t>
            </w:r>
          </w:p>
        </w:tc>
        <w:tc>
          <w:tcPr>
            <w:tcW w:w="0" w:type="auto"/>
            <w:tcBorders>
              <w:top w:val="single" w:sz="4" w:space="0" w:color="auto"/>
              <w:left w:val="single" w:sz="4" w:space="0" w:color="auto"/>
              <w:bottom w:val="single" w:sz="4" w:space="0" w:color="auto"/>
              <w:right w:val="single" w:sz="4" w:space="0" w:color="auto"/>
            </w:tcBorders>
            <w:hideMark/>
          </w:tcPr>
          <w:p w14:paraId="0CABE239" w14:textId="56D74116" w:rsidR="009B7DFE" w:rsidRPr="000E48E0" w:rsidRDefault="009B7DFE" w:rsidP="009B7DFE">
            <w:pPr>
              <w:rPr>
                <w:sz w:val="28"/>
                <w:szCs w:val="28"/>
                <w:lang w:eastAsia="en-US"/>
              </w:rPr>
            </w:pPr>
            <w:r>
              <w:rPr>
                <w:sz w:val="28"/>
                <w:szCs w:val="28"/>
                <w:lang w:eastAsia="en-US"/>
              </w:rPr>
              <w:t>13</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912593C" w14:textId="55C057DF" w:rsidR="009B7DFE" w:rsidRPr="000E48E0" w:rsidRDefault="009B7DFE" w:rsidP="009B7DFE">
            <w:pPr>
              <w:rPr>
                <w:sz w:val="28"/>
                <w:szCs w:val="28"/>
                <w:lang w:eastAsia="en-US"/>
              </w:rPr>
            </w:pPr>
            <w:r>
              <w:rPr>
                <w:sz w:val="28"/>
                <w:szCs w:val="28"/>
                <w:lang w:eastAsia="en-US"/>
              </w:rPr>
              <w:t>10</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FF612F0" w14:textId="660DC7D7" w:rsidR="009B7DFE" w:rsidRPr="000E48E0" w:rsidRDefault="009B7DFE" w:rsidP="009B7DFE">
            <w:pPr>
              <w:rPr>
                <w:sz w:val="28"/>
                <w:szCs w:val="28"/>
                <w:lang w:eastAsia="en-US"/>
              </w:rPr>
            </w:pPr>
            <w:r>
              <w:rPr>
                <w:sz w:val="28"/>
                <w:szCs w:val="28"/>
                <w:lang w:eastAsia="en-US"/>
              </w:rPr>
              <w:t>23</w:t>
            </w:r>
            <w:r w:rsidRPr="000E48E0">
              <w:rPr>
                <w:sz w:val="28"/>
                <w:szCs w:val="28"/>
                <w:lang w:eastAsia="en-US"/>
              </w:rPr>
              <w:t>,00 Kč</w:t>
            </w:r>
          </w:p>
        </w:tc>
      </w:tr>
      <w:tr w:rsidR="009B7DFE" w:rsidRPr="000E48E0" w14:paraId="71A1BF55"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59570F5B" w14:textId="77777777" w:rsidR="009B7DFE" w:rsidRPr="000E48E0" w:rsidRDefault="009B7DFE" w:rsidP="009B7DFE">
            <w:pPr>
              <w:rPr>
                <w:b/>
                <w:sz w:val="28"/>
                <w:szCs w:val="28"/>
                <w:lang w:eastAsia="en-US"/>
              </w:rPr>
            </w:pPr>
            <w:r w:rsidRPr="000E48E0">
              <w:rPr>
                <w:b/>
                <w:sz w:val="28"/>
                <w:szCs w:val="28"/>
                <w:lang w:eastAsia="en-US"/>
              </w:rPr>
              <w:t>přesnídávka</w:t>
            </w:r>
          </w:p>
        </w:tc>
        <w:tc>
          <w:tcPr>
            <w:tcW w:w="0" w:type="auto"/>
            <w:tcBorders>
              <w:top w:val="single" w:sz="4" w:space="0" w:color="auto"/>
              <w:left w:val="single" w:sz="4" w:space="0" w:color="auto"/>
              <w:bottom w:val="single" w:sz="4" w:space="0" w:color="auto"/>
              <w:right w:val="single" w:sz="4" w:space="0" w:color="auto"/>
            </w:tcBorders>
            <w:hideMark/>
          </w:tcPr>
          <w:p w14:paraId="7BF4FD62" w14:textId="6DF77D84" w:rsidR="009B7DFE" w:rsidRPr="000E48E0" w:rsidRDefault="009B7DFE" w:rsidP="009B7DFE">
            <w:pPr>
              <w:rPr>
                <w:sz w:val="28"/>
                <w:szCs w:val="28"/>
                <w:lang w:eastAsia="en-US"/>
              </w:rPr>
            </w:pPr>
            <w:r>
              <w:rPr>
                <w:sz w:val="28"/>
                <w:szCs w:val="28"/>
                <w:lang w:eastAsia="en-US"/>
              </w:rPr>
              <w:t>13</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0A984F4" w14:textId="2538BCF4" w:rsidR="009B7DFE" w:rsidRPr="000E48E0" w:rsidRDefault="009B7DFE" w:rsidP="009B7DFE">
            <w:pPr>
              <w:rPr>
                <w:sz w:val="28"/>
                <w:szCs w:val="28"/>
                <w:lang w:eastAsia="en-US"/>
              </w:rPr>
            </w:pPr>
            <w:r>
              <w:rPr>
                <w:sz w:val="28"/>
                <w:szCs w:val="28"/>
                <w:lang w:eastAsia="en-US"/>
              </w:rPr>
              <w:t>10</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25E2AEF" w14:textId="7561988A" w:rsidR="009B7DFE" w:rsidRPr="000E48E0" w:rsidRDefault="009B7DFE" w:rsidP="009B7DFE">
            <w:pPr>
              <w:rPr>
                <w:sz w:val="28"/>
                <w:szCs w:val="28"/>
                <w:lang w:eastAsia="en-US"/>
              </w:rPr>
            </w:pPr>
            <w:r>
              <w:rPr>
                <w:sz w:val="28"/>
                <w:szCs w:val="28"/>
                <w:lang w:eastAsia="en-US"/>
              </w:rPr>
              <w:t>23</w:t>
            </w:r>
            <w:r w:rsidRPr="000E48E0">
              <w:rPr>
                <w:sz w:val="28"/>
                <w:szCs w:val="28"/>
                <w:lang w:eastAsia="en-US"/>
              </w:rPr>
              <w:t>,00 Kč</w:t>
            </w:r>
          </w:p>
        </w:tc>
      </w:tr>
      <w:tr w:rsidR="009B7DFE" w:rsidRPr="000E48E0" w14:paraId="2C83E4FC"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6536012B" w14:textId="77777777" w:rsidR="009B7DFE" w:rsidRPr="000E48E0" w:rsidRDefault="009B7DFE" w:rsidP="009B7DFE">
            <w:pPr>
              <w:rPr>
                <w:b/>
                <w:sz w:val="28"/>
                <w:szCs w:val="28"/>
                <w:lang w:eastAsia="en-US"/>
              </w:rPr>
            </w:pPr>
            <w:r w:rsidRPr="000E48E0">
              <w:rPr>
                <w:b/>
                <w:sz w:val="28"/>
                <w:szCs w:val="28"/>
                <w:lang w:eastAsia="en-US"/>
              </w:rPr>
              <w:t>oběd</w:t>
            </w:r>
          </w:p>
        </w:tc>
        <w:tc>
          <w:tcPr>
            <w:tcW w:w="0" w:type="auto"/>
            <w:tcBorders>
              <w:top w:val="single" w:sz="4" w:space="0" w:color="auto"/>
              <w:left w:val="single" w:sz="4" w:space="0" w:color="auto"/>
              <w:bottom w:val="single" w:sz="4" w:space="0" w:color="auto"/>
              <w:right w:val="single" w:sz="4" w:space="0" w:color="auto"/>
            </w:tcBorders>
            <w:hideMark/>
          </w:tcPr>
          <w:p w14:paraId="63D7C5AE" w14:textId="2196C7B3" w:rsidR="009B7DFE" w:rsidRPr="000E48E0" w:rsidRDefault="009B7DFE" w:rsidP="009B7DFE">
            <w:pPr>
              <w:rPr>
                <w:sz w:val="28"/>
                <w:szCs w:val="28"/>
                <w:lang w:eastAsia="en-US"/>
              </w:rPr>
            </w:pPr>
            <w:r>
              <w:rPr>
                <w:sz w:val="28"/>
                <w:szCs w:val="28"/>
                <w:lang w:eastAsia="en-US"/>
              </w:rPr>
              <w:t>14</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7C7961A" w14:textId="20DD1D19" w:rsidR="009B7DFE" w:rsidRPr="000E48E0" w:rsidRDefault="009B7DFE" w:rsidP="009B7DFE">
            <w:pPr>
              <w:rPr>
                <w:sz w:val="28"/>
                <w:szCs w:val="28"/>
                <w:lang w:eastAsia="en-US"/>
              </w:rPr>
            </w:pPr>
            <w:r>
              <w:rPr>
                <w:sz w:val="28"/>
                <w:szCs w:val="28"/>
                <w:lang w:eastAsia="en-US"/>
              </w:rPr>
              <w:t>10</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6ED640E1" w14:textId="15F697ED" w:rsidR="009B7DFE" w:rsidRPr="000E48E0" w:rsidRDefault="009B7DFE" w:rsidP="009B7DFE">
            <w:pPr>
              <w:rPr>
                <w:sz w:val="28"/>
                <w:szCs w:val="28"/>
                <w:lang w:eastAsia="en-US"/>
              </w:rPr>
            </w:pPr>
            <w:r>
              <w:rPr>
                <w:sz w:val="28"/>
                <w:szCs w:val="28"/>
                <w:lang w:eastAsia="en-US"/>
              </w:rPr>
              <w:t>24</w:t>
            </w:r>
            <w:r w:rsidRPr="000E48E0">
              <w:rPr>
                <w:sz w:val="28"/>
                <w:szCs w:val="28"/>
                <w:lang w:eastAsia="en-US"/>
              </w:rPr>
              <w:t>,00 Kč</w:t>
            </w:r>
          </w:p>
        </w:tc>
      </w:tr>
      <w:tr w:rsidR="009B7DFE" w:rsidRPr="000E48E0" w14:paraId="349FEA66"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5AF46B17" w14:textId="77777777" w:rsidR="009B7DFE" w:rsidRPr="000E48E0" w:rsidRDefault="009B7DFE" w:rsidP="009B7DFE">
            <w:pPr>
              <w:rPr>
                <w:b/>
                <w:sz w:val="28"/>
                <w:szCs w:val="28"/>
                <w:lang w:eastAsia="en-US"/>
              </w:rPr>
            </w:pPr>
            <w:r w:rsidRPr="000E48E0">
              <w:rPr>
                <w:b/>
                <w:sz w:val="28"/>
                <w:szCs w:val="28"/>
                <w:lang w:eastAsia="en-US"/>
              </w:rPr>
              <w:t>svačina</w:t>
            </w:r>
          </w:p>
        </w:tc>
        <w:tc>
          <w:tcPr>
            <w:tcW w:w="0" w:type="auto"/>
            <w:tcBorders>
              <w:top w:val="single" w:sz="4" w:space="0" w:color="auto"/>
              <w:left w:val="single" w:sz="4" w:space="0" w:color="auto"/>
              <w:bottom w:val="single" w:sz="4" w:space="0" w:color="auto"/>
              <w:right w:val="single" w:sz="4" w:space="0" w:color="auto"/>
            </w:tcBorders>
            <w:hideMark/>
          </w:tcPr>
          <w:p w14:paraId="6DBD3F7F" w14:textId="020018C5" w:rsidR="009B7DFE" w:rsidRPr="000E48E0" w:rsidRDefault="009B7DFE" w:rsidP="009B7DFE">
            <w:pPr>
              <w:rPr>
                <w:sz w:val="28"/>
                <w:szCs w:val="28"/>
                <w:lang w:eastAsia="en-US"/>
              </w:rPr>
            </w:pPr>
            <w:r>
              <w:rPr>
                <w:sz w:val="28"/>
                <w:szCs w:val="28"/>
                <w:lang w:eastAsia="en-US"/>
              </w:rPr>
              <w:t>13</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039EBCB" w14:textId="26D93966" w:rsidR="009B7DFE" w:rsidRPr="000E48E0" w:rsidRDefault="009B7DFE" w:rsidP="009B7DFE">
            <w:pPr>
              <w:rPr>
                <w:sz w:val="28"/>
                <w:szCs w:val="28"/>
                <w:lang w:eastAsia="en-US"/>
              </w:rPr>
            </w:pPr>
            <w:r>
              <w:rPr>
                <w:sz w:val="28"/>
                <w:szCs w:val="28"/>
                <w:lang w:eastAsia="en-US"/>
              </w:rPr>
              <w:t>10</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9177994" w14:textId="18168C85" w:rsidR="009B7DFE" w:rsidRPr="000E48E0" w:rsidRDefault="009B7DFE" w:rsidP="009B7DFE">
            <w:pPr>
              <w:rPr>
                <w:sz w:val="28"/>
                <w:szCs w:val="28"/>
                <w:lang w:eastAsia="en-US"/>
              </w:rPr>
            </w:pPr>
            <w:r>
              <w:rPr>
                <w:sz w:val="28"/>
                <w:szCs w:val="28"/>
                <w:lang w:eastAsia="en-US"/>
              </w:rPr>
              <w:t>23</w:t>
            </w:r>
            <w:r w:rsidRPr="000E48E0">
              <w:rPr>
                <w:sz w:val="28"/>
                <w:szCs w:val="28"/>
                <w:lang w:eastAsia="en-US"/>
              </w:rPr>
              <w:t>,00 Kč</w:t>
            </w:r>
          </w:p>
        </w:tc>
      </w:tr>
      <w:tr w:rsidR="009B7DFE" w:rsidRPr="000E48E0" w14:paraId="42CFF604"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75F01767" w14:textId="77777777" w:rsidR="009B7DFE" w:rsidRPr="000E48E0" w:rsidRDefault="009B7DFE" w:rsidP="009B7DFE">
            <w:pPr>
              <w:rPr>
                <w:b/>
                <w:sz w:val="28"/>
                <w:szCs w:val="28"/>
                <w:lang w:eastAsia="en-US"/>
              </w:rPr>
            </w:pPr>
            <w:r w:rsidRPr="000E48E0">
              <w:rPr>
                <w:b/>
                <w:sz w:val="28"/>
                <w:szCs w:val="28"/>
                <w:lang w:eastAsia="en-US"/>
              </w:rPr>
              <w:t>večeře</w:t>
            </w:r>
          </w:p>
        </w:tc>
        <w:tc>
          <w:tcPr>
            <w:tcW w:w="0" w:type="auto"/>
            <w:tcBorders>
              <w:top w:val="single" w:sz="4" w:space="0" w:color="auto"/>
              <w:left w:val="single" w:sz="4" w:space="0" w:color="auto"/>
              <w:bottom w:val="single" w:sz="4" w:space="0" w:color="auto"/>
              <w:right w:val="single" w:sz="4" w:space="0" w:color="auto"/>
            </w:tcBorders>
            <w:hideMark/>
          </w:tcPr>
          <w:p w14:paraId="16BECE25" w14:textId="01E0A9C2" w:rsidR="009B7DFE" w:rsidRPr="000E48E0" w:rsidRDefault="009B7DFE" w:rsidP="009B7DFE">
            <w:pPr>
              <w:rPr>
                <w:sz w:val="28"/>
                <w:szCs w:val="28"/>
                <w:lang w:eastAsia="en-US"/>
              </w:rPr>
            </w:pPr>
            <w:r>
              <w:rPr>
                <w:sz w:val="28"/>
                <w:szCs w:val="28"/>
                <w:lang w:eastAsia="en-US"/>
              </w:rPr>
              <w:t>14</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30F72182" w14:textId="1F47062C" w:rsidR="009B7DFE" w:rsidRPr="000E48E0" w:rsidRDefault="009B7DFE" w:rsidP="009B7DFE">
            <w:pPr>
              <w:rPr>
                <w:sz w:val="28"/>
                <w:szCs w:val="28"/>
                <w:lang w:eastAsia="en-US"/>
              </w:rPr>
            </w:pPr>
            <w:r>
              <w:rPr>
                <w:sz w:val="28"/>
                <w:szCs w:val="28"/>
                <w:lang w:eastAsia="en-US"/>
              </w:rPr>
              <w:t>10</w:t>
            </w:r>
            <w:r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3CD3752" w14:textId="500191AB" w:rsidR="009B7DFE" w:rsidRPr="000E48E0" w:rsidRDefault="009B7DFE" w:rsidP="009B7DFE">
            <w:pPr>
              <w:rPr>
                <w:sz w:val="28"/>
                <w:szCs w:val="28"/>
                <w:lang w:eastAsia="en-US"/>
              </w:rPr>
            </w:pPr>
            <w:r>
              <w:rPr>
                <w:sz w:val="28"/>
                <w:szCs w:val="28"/>
                <w:lang w:eastAsia="en-US"/>
              </w:rPr>
              <w:t>24</w:t>
            </w:r>
            <w:r w:rsidRPr="000E48E0">
              <w:rPr>
                <w:sz w:val="28"/>
                <w:szCs w:val="28"/>
                <w:lang w:eastAsia="en-US"/>
              </w:rPr>
              <w:t>,00 Kč</w:t>
            </w:r>
          </w:p>
        </w:tc>
      </w:tr>
      <w:tr w:rsidR="00780622" w:rsidRPr="000E48E0" w14:paraId="7878A481"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3F1DDE41" w14:textId="77777777" w:rsidR="00780622" w:rsidRPr="000E48E0" w:rsidRDefault="00780622">
            <w:pPr>
              <w:rPr>
                <w:b/>
                <w:sz w:val="28"/>
                <w:szCs w:val="28"/>
                <w:lang w:eastAsia="en-US"/>
              </w:rPr>
            </w:pPr>
            <w:r w:rsidRPr="000E48E0">
              <w:rPr>
                <w:b/>
                <w:sz w:val="28"/>
                <w:szCs w:val="28"/>
                <w:lang w:eastAsia="en-US"/>
              </w:rPr>
              <w:t>večeře II.</w:t>
            </w:r>
          </w:p>
        </w:tc>
        <w:tc>
          <w:tcPr>
            <w:tcW w:w="0" w:type="auto"/>
            <w:tcBorders>
              <w:top w:val="single" w:sz="4" w:space="0" w:color="auto"/>
              <w:left w:val="single" w:sz="4" w:space="0" w:color="auto"/>
              <w:bottom w:val="single" w:sz="4" w:space="0" w:color="auto"/>
              <w:right w:val="single" w:sz="4" w:space="0" w:color="auto"/>
            </w:tcBorders>
            <w:hideMark/>
          </w:tcPr>
          <w:p w14:paraId="77E4458B" w14:textId="6EF4375C" w:rsidR="00780622" w:rsidRPr="000E48E0" w:rsidRDefault="00BE54DB">
            <w:pPr>
              <w:rPr>
                <w:sz w:val="28"/>
                <w:szCs w:val="28"/>
                <w:lang w:eastAsia="en-US"/>
              </w:rPr>
            </w:pPr>
            <w:r>
              <w:rPr>
                <w:sz w:val="28"/>
                <w:szCs w:val="28"/>
                <w:lang w:eastAsia="en-US"/>
              </w:rPr>
              <w:t>1</w:t>
            </w:r>
            <w:r w:rsidR="003711A1">
              <w:rPr>
                <w:sz w:val="28"/>
                <w:szCs w:val="28"/>
                <w:lang w:eastAsia="en-US"/>
              </w:rPr>
              <w:t>3</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0B4CCED9" w14:textId="078141D2" w:rsidR="00780622" w:rsidRPr="000E48E0" w:rsidRDefault="00C164D6">
            <w:pPr>
              <w:rPr>
                <w:sz w:val="28"/>
                <w:szCs w:val="28"/>
                <w:lang w:eastAsia="en-US"/>
              </w:rPr>
            </w:pPr>
            <w:r>
              <w:rPr>
                <w:sz w:val="28"/>
                <w:szCs w:val="28"/>
                <w:lang w:eastAsia="en-US"/>
              </w:rPr>
              <w:t>10</w:t>
            </w:r>
            <w:r w:rsidR="00780622" w:rsidRPr="000E48E0">
              <w:rPr>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CA81D4C" w14:textId="50F77D53" w:rsidR="00780622" w:rsidRPr="000E48E0" w:rsidRDefault="009B7DFE">
            <w:pPr>
              <w:rPr>
                <w:sz w:val="28"/>
                <w:szCs w:val="28"/>
                <w:lang w:eastAsia="en-US"/>
              </w:rPr>
            </w:pPr>
            <w:r>
              <w:rPr>
                <w:sz w:val="28"/>
                <w:szCs w:val="28"/>
                <w:lang w:eastAsia="en-US"/>
              </w:rPr>
              <w:t>23</w:t>
            </w:r>
            <w:r w:rsidR="00780622" w:rsidRPr="000E48E0">
              <w:rPr>
                <w:sz w:val="28"/>
                <w:szCs w:val="28"/>
                <w:lang w:eastAsia="en-US"/>
              </w:rPr>
              <w:t>,00 Kč</w:t>
            </w:r>
          </w:p>
        </w:tc>
      </w:tr>
      <w:tr w:rsidR="00780622" w:rsidRPr="000E48E0" w14:paraId="126A0D0F"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474BD609" w14:textId="77777777" w:rsidR="00780622" w:rsidRPr="000E48E0" w:rsidRDefault="00780622">
            <w:pPr>
              <w:rPr>
                <w:b/>
                <w:sz w:val="28"/>
                <w:szCs w:val="28"/>
                <w:lang w:eastAsia="en-US"/>
              </w:rPr>
            </w:pPr>
            <w:r w:rsidRPr="000E48E0">
              <w:rPr>
                <w:b/>
                <w:sz w:val="28"/>
                <w:szCs w:val="28"/>
                <w:lang w:eastAsia="en-US"/>
              </w:rPr>
              <w:t>celkem</w:t>
            </w:r>
          </w:p>
        </w:tc>
        <w:tc>
          <w:tcPr>
            <w:tcW w:w="0" w:type="auto"/>
            <w:tcBorders>
              <w:top w:val="single" w:sz="4" w:space="0" w:color="auto"/>
              <w:left w:val="single" w:sz="4" w:space="0" w:color="auto"/>
              <w:bottom w:val="single" w:sz="4" w:space="0" w:color="auto"/>
              <w:right w:val="single" w:sz="4" w:space="0" w:color="auto"/>
            </w:tcBorders>
            <w:hideMark/>
          </w:tcPr>
          <w:p w14:paraId="435EE3C5" w14:textId="603551C7" w:rsidR="00780622" w:rsidRPr="000E48E0" w:rsidRDefault="003711A1">
            <w:pPr>
              <w:rPr>
                <w:b/>
                <w:sz w:val="28"/>
                <w:szCs w:val="28"/>
                <w:lang w:eastAsia="en-US"/>
              </w:rPr>
            </w:pPr>
            <w:r>
              <w:rPr>
                <w:b/>
                <w:sz w:val="28"/>
                <w:szCs w:val="28"/>
                <w:lang w:eastAsia="en-US"/>
              </w:rPr>
              <w:t>80</w:t>
            </w:r>
            <w:r w:rsidR="00780622" w:rsidRPr="000E48E0">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2A54E7DE" w14:textId="4C9978D2" w:rsidR="00780622" w:rsidRPr="000E48E0" w:rsidRDefault="00C164D6">
            <w:pPr>
              <w:rPr>
                <w:b/>
                <w:sz w:val="28"/>
                <w:szCs w:val="28"/>
                <w:lang w:eastAsia="en-US"/>
              </w:rPr>
            </w:pPr>
            <w:r>
              <w:rPr>
                <w:b/>
                <w:sz w:val="28"/>
                <w:szCs w:val="28"/>
                <w:lang w:eastAsia="en-US"/>
              </w:rPr>
              <w:t>60</w:t>
            </w:r>
            <w:r w:rsidR="00780622" w:rsidRPr="000E48E0">
              <w:rPr>
                <w:b/>
                <w:sz w:val="28"/>
                <w:szCs w:val="28"/>
                <w:lang w:eastAsia="en-US"/>
              </w:rPr>
              <w:t>,00 Kč</w:t>
            </w:r>
          </w:p>
        </w:tc>
        <w:tc>
          <w:tcPr>
            <w:tcW w:w="0" w:type="auto"/>
            <w:tcBorders>
              <w:top w:val="single" w:sz="4" w:space="0" w:color="auto"/>
              <w:left w:val="single" w:sz="4" w:space="0" w:color="auto"/>
              <w:bottom w:val="single" w:sz="4" w:space="0" w:color="auto"/>
              <w:right w:val="single" w:sz="4" w:space="0" w:color="auto"/>
            </w:tcBorders>
            <w:hideMark/>
          </w:tcPr>
          <w:p w14:paraId="164FE753" w14:textId="3D3710AF" w:rsidR="00780622" w:rsidRPr="000E48E0" w:rsidRDefault="009B7DFE">
            <w:pPr>
              <w:rPr>
                <w:b/>
                <w:sz w:val="28"/>
                <w:szCs w:val="28"/>
                <w:lang w:eastAsia="en-US"/>
              </w:rPr>
            </w:pPr>
            <w:r>
              <w:rPr>
                <w:b/>
                <w:sz w:val="28"/>
                <w:szCs w:val="28"/>
                <w:lang w:eastAsia="en-US"/>
              </w:rPr>
              <w:t>140</w:t>
            </w:r>
            <w:r w:rsidR="00780622" w:rsidRPr="000E48E0">
              <w:rPr>
                <w:b/>
                <w:sz w:val="28"/>
                <w:szCs w:val="28"/>
                <w:lang w:eastAsia="en-US"/>
              </w:rPr>
              <w:t>,00 Kč</w:t>
            </w:r>
          </w:p>
        </w:tc>
      </w:tr>
    </w:tbl>
    <w:p w14:paraId="0983AAE1" w14:textId="77777777" w:rsidR="00780622" w:rsidRPr="000E48E0" w:rsidRDefault="00780622" w:rsidP="00780622">
      <w:pPr>
        <w:pStyle w:val="Nadpis1"/>
        <w:rPr>
          <w:rFonts w:ascii="Times New Roman" w:hAnsi="Times New Roman"/>
        </w:rPr>
      </w:pPr>
    </w:p>
    <w:p w14:paraId="1B3F3695" w14:textId="77777777" w:rsidR="00780622" w:rsidRPr="000E48E0" w:rsidRDefault="00780622" w:rsidP="00780622">
      <w:pPr>
        <w:rPr>
          <w:sz w:val="24"/>
          <w:szCs w:val="24"/>
        </w:rPr>
      </w:pPr>
      <w:r w:rsidRPr="000E48E0">
        <w:rPr>
          <w:sz w:val="24"/>
          <w:szCs w:val="24"/>
        </w:rPr>
        <w:t xml:space="preserve">Stravovací jednotka se řídí cenou </w:t>
      </w:r>
      <w:proofErr w:type="spellStart"/>
      <w:r w:rsidRPr="000E48E0">
        <w:rPr>
          <w:sz w:val="24"/>
          <w:szCs w:val="24"/>
        </w:rPr>
        <w:t>Nutrisonu</w:t>
      </w:r>
      <w:proofErr w:type="spellEnd"/>
      <w:r w:rsidRPr="000E48E0">
        <w:rPr>
          <w:sz w:val="24"/>
          <w:szCs w:val="24"/>
        </w:rPr>
        <w:t>, ke stravě je jednou denně (oběd) podávána měkká strava per os.</w:t>
      </w:r>
    </w:p>
    <w:p w14:paraId="631DB87C" w14:textId="77777777" w:rsidR="00780622" w:rsidRPr="000E48E0" w:rsidRDefault="00780622" w:rsidP="00780622">
      <w:pPr>
        <w:rPr>
          <w:sz w:val="24"/>
          <w:szCs w:val="24"/>
        </w:rPr>
      </w:pPr>
      <w:r w:rsidRPr="000E48E0">
        <w:rPr>
          <w:sz w:val="24"/>
          <w:szCs w:val="24"/>
        </w:rPr>
        <w:t xml:space="preserve">Provozní náklady: náklad na </w:t>
      </w:r>
      <w:proofErr w:type="spellStart"/>
      <w:r w:rsidRPr="000E48E0">
        <w:rPr>
          <w:sz w:val="24"/>
          <w:szCs w:val="24"/>
        </w:rPr>
        <w:t>inj</w:t>
      </w:r>
      <w:proofErr w:type="spellEnd"/>
      <w:r w:rsidRPr="000E48E0">
        <w:rPr>
          <w:sz w:val="24"/>
          <w:szCs w:val="24"/>
        </w:rPr>
        <w:t xml:space="preserve">. stříkačku (Janeta), mytí, desinfekce, převáření </w:t>
      </w:r>
      <w:proofErr w:type="gramStart"/>
      <w:r w:rsidRPr="000E48E0">
        <w:rPr>
          <w:sz w:val="24"/>
          <w:szCs w:val="24"/>
        </w:rPr>
        <w:t>vod,</w:t>
      </w:r>
      <w:proofErr w:type="gramEnd"/>
      <w:r w:rsidRPr="000E48E0">
        <w:rPr>
          <w:sz w:val="24"/>
          <w:szCs w:val="24"/>
        </w:rPr>
        <w:t xml:space="preserve"> atd.</w:t>
      </w:r>
    </w:p>
    <w:p w14:paraId="063B5C65" w14:textId="77777777" w:rsidR="00780622" w:rsidRPr="000E48E0" w:rsidRDefault="00780622" w:rsidP="00780622">
      <w:pPr>
        <w:rPr>
          <w:b/>
          <w:sz w:val="24"/>
          <w:szCs w:val="24"/>
        </w:rPr>
      </w:pPr>
    </w:p>
    <w:p w14:paraId="2E543F06" w14:textId="467EF9BF" w:rsidR="00780622" w:rsidRPr="007C25DE" w:rsidRDefault="007C25DE" w:rsidP="00780622">
      <w:pPr>
        <w:rPr>
          <w:b/>
          <w:color w:val="FF0000"/>
          <w:sz w:val="24"/>
          <w:szCs w:val="24"/>
        </w:rPr>
      </w:pPr>
      <w:r w:rsidRPr="007C25DE">
        <w:rPr>
          <w:b/>
          <w:color w:val="FF0000"/>
          <w:sz w:val="24"/>
          <w:szCs w:val="24"/>
        </w:rPr>
        <w:t xml:space="preserve">Platnost od 1. </w:t>
      </w:r>
      <w:r w:rsidR="004F06B0">
        <w:rPr>
          <w:b/>
          <w:color w:val="FF0000"/>
          <w:sz w:val="24"/>
          <w:szCs w:val="24"/>
        </w:rPr>
        <w:t>1</w:t>
      </w:r>
      <w:r w:rsidR="00612B65">
        <w:rPr>
          <w:b/>
          <w:color w:val="FF0000"/>
          <w:sz w:val="24"/>
          <w:szCs w:val="24"/>
        </w:rPr>
        <w:t>. 202</w:t>
      </w:r>
      <w:r w:rsidR="004F06B0">
        <w:rPr>
          <w:b/>
          <w:color w:val="FF0000"/>
          <w:sz w:val="24"/>
          <w:szCs w:val="24"/>
        </w:rPr>
        <w:t>6</w:t>
      </w:r>
    </w:p>
    <w:p w14:paraId="710282B9" w14:textId="77777777" w:rsidR="00780622" w:rsidRPr="000E48E0" w:rsidRDefault="00780622" w:rsidP="00780622">
      <w:pPr>
        <w:rPr>
          <w:sz w:val="24"/>
          <w:szCs w:val="24"/>
        </w:rPr>
      </w:pPr>
    </w:p>
    <w:p w14:paraId="085DE03B" w14:textId="77777777" w:rsidR="00780622" w:rsidRPr="000E48E0" w:rsidRDefault="00780622" w:rsidP="00780622">
      <w:pPr>
        <w:rPr>
          <w:sz w:val="24"/>
          <w:szCs w:val="24"/>
        </w:rPr>
      </w:pPr>
    </w:p>
    <w:p w14:paraId="146FF600" w14:textId="77777777" w:rsidR="00780622" w:rsidRPr="000E48E0" w:rsidRDefault="00780622" w:rsidP="00780622">
      <w:pPr>
        <w:rPr>
          <w:sz w:val="24"/>
          <w:szCs w:val="24"/>
        </w:rPr>
      </w:pPr>
    </w:p>
    <w:p w14:paraId="263D2B2E" w14:textId="77777777" w:rsidR="00780622" w:rsidRPr="000E48E0" w:rsidRDefault="00780622" w:rsidP="00780622">
      <w:pPr>
        <w:jc w:val="center"/>
        <w:rPr>
          <w:sz w:val="22"/>
          <w:szCs w:val="22"/>
        </w:rPr>
      </w:pPr>
      <w:r w:rsidRPr="000E48E0">
        <w:rPr>
          <w:sz w:val="22"/>
          <w:szCs w:val="22"/>
        </w:rPr>
        <w:t xml:space="preserve">Vendulka Hálová </w:t>
      </w:r>
      <w:proofErr w:type="spellStart"/>
      <w:r w:rsidRPr="000E48E0">
        <w:rPr>
          <w:sz w:val="22"/>
          <w:szCs w:val="22"/>
        </w:rPr>
        <w:t>DiS</w:t>
      </w:r>
      <w:proofErr w:type="spellEnd"/>
    </w:p>
    <w:p w14:paraId="13AE3AA3" w14:textId="77777777" w:rsidR="00780622" w:rsidRPr="000E48E0" w:rsidRDefault="00780622" w:rsidP="00780622">
      <w:pPr>
        <w:jc w:val="center"/>
        <w:rPr>
          <w:sz w:val="22"/>
          <w:szCs w:val="22"/>
        </w:rPr>
      </w:pPr>
      <w:r w:rsidRPr="000E48E0">
        <w:rPr>
          <w:sz w:val="22"/>
          <w:szCs w:val="22"/>
        </w:rPr>
        <w:t xml:space="preserve">ředitelka Domova Dolní </w:t>
      </w:r>
      <w:proofErr w:type="spellStart"/>
      <w:proofErr w:type="gramStart"/>
      <w:r w:rsidRPr="000E48E0">
        <w:rPr>
          <w:sz w:val="22"/>
          <w:szCs w:val="22"/>
        </w:rPr>
        <w:t>Cetno,p</w:t>
      </w:r>
      <w:proofErr w:type="gramEnd"/>
      <w:r w:rsidRPr="000E48E0">
        <w:rPr>
          <w:sz w:val="22"/>
          <w:szCs w:val="22"/>
        </w:rPr>
        <w:t>.</w:t>
      </w:r>
      <w:proofErr w:type="gramStart"/>
      <w:r w:rsidRPr="000E48E0">
        <w:rPr>
          <w:sz w:val="22"/>
          <w:szCs w:val="22"/>
        </w:rPr>
        <w:t>s.s</w:t>
      </w:r>
      <w:proofErr w:type="spellEnd"/>
      <w:proofErr w:type="gramEnd"/>
    </w:p>
    <w:p w14:paraId="1E0C382A" w14:textId="77777777" w:rsidR="00780622" w:rsidRPr="000E48E0" w:rsidRDefault="00780622" w:rsidP="00780622">
      <w:pPr>
        <w:rPr>
          <w:sz w:val="22"/>
          <w:szCs w:val="22"/>
        </w:rPr>
      </w:pPr>
    </w:p>
    <w:p w14:paraId="55D35888" w14:textId="77777777" w:rsidR="00780622" w:rsidRPr="000E48E0" w:rsidRDefault="00780622" w:rsidP="00780622">
      <w:pPr>
        <w:rPr>
          <w:sz w:val="22"/>
          <w:szCs w:val="22"/>
        </w:rPr>
      </w:pPr>
    </w:p>
    <w:p w14:paraId="27F838DE" w14:textId="77777777" w:rsidR="00780622" w:rsidRPr="000E48E0" w:rsidRDefault="006D5BFF" w:rsidP="00780622">
      <w:pPr>
        <w:rPr>
          <w:sz w:val="22"/>
          <w:szCs w:val="22"/>
        </w:rPr>
      </w:pPr>
      <w:r w:rsidRPr="000E48E0">
        <w:t>* zkratka do PC soc. pracovnic</w:t>
      </w:r>
    </w:p>
    <w:p w14:paraId="538B93E7" w14:textId="77777777" w:rsidR="009B699B" w:rsidRDefault="009B699B" w:rsidP="00780622">
      <w:pPr>
        <w:pStyle w:val="Nadpis1"/>
      </w:pPr>
    </w:p>
    <w:p w14:paraId="7FB176D9" w14:textId="777945C8" w:rsidR="00780622" w:rsidRDefault="00780622" w:rsidP="00780622"/>
    <w:p w14:paraId="0276EEF7" w14:textId="77777777" w:rsidR="001D0889" w:rsidRDefault="001D0889" w:rsidP="00780622"/>
    <w:p w14:paraId="7E050572" w14:textId="77777777" w:rsidR="00780622" w:rsidRDefault="00780622" w:rsidP="00780622"/>
    <w:p w14:paraId="21AED72F" w14:textId="77777777" w:rsidR="00780622" w:rsidRDefault="00780622" w:rsidP="00780622"/>
    <w:p w14:paraId="4B81E7C9" w14:textId="77777777" w:rsidR="00780622" w:rsidRDefault="00780622" w:rsidP="00780622"/>
    <w:p w14:paraId="51A5EF52" w14:textId="61CA1576" w:rsidR="00780622" w:rsidRPr="000E48E0" w:rsidRDefault="00780622" w:rsidP="009B699B">
      <w:pPr>
        <w:jc w:val="center"/>
        <w:rPr>
          <w:b/>
          <w:sz w:val="28"/>
          <w:szCs w:val="28"/>
          <w:u w:val="single"/>
        </w:rPr>
      </w:pPr>
      <w:r w:rsidRPr="000E48E0">
        <w:rPr>
          <w:b/>
          <w:sz w:val="28"/>
          <w:szCs w:val="28"/>
          <w:u w:val="single"/>
        </w:rPr>
        <w:lastRenderedPageBreak/>
        <w:t xml:space="preserve">Sazebník ubytování od 1. </w:t>
      </w:r>
      <w:r w:rsidR="003711A1">
        <w:rPr>
          <w:b/>
          <w:sz w:val="28"/>
          <w:szCs w:val="28"/>
          <w:u w:val="single"/>
        </w:rPr>
        <w:t>1</w:t>
      </w:r>
      <w:r w:rsidRPr="000E48E0">
        <w:rPr>
          <w:b/>
          <w:sz w:val="28"/>
          <w:szCs w:val="28"/>
          <w:u w:val="single"/>
        </w:rPr>
        <w:t xml:space="preserve">. </w:t>
      </w:r>
      <w:r w:rsidR="0043517A" w:rsidRPr="000E48E0">
        <w:rPr>
          <w:b/>
          <w:sz w:val="28"/>
          <w:szCs w:val="28"/>
          <w:u w:val="single"/>
        </w:rPr>
        <w:t>20</w:t>
      </w:r>
      <w:r w:rsidR="000F5BB9" w:rsidRPr="000E48E0">
        <w:rPr>
          <w:b/>
          <w:sz w:val="28"/>
          <w:szCs w:val="28"/>
          <w:u w:val="single"/>
        </w:rPr>
        <w:t>2</w:t>
      </w:r>
      <w:r w:rsidR="003711A1">
        <w:rPr>
          <w:b/>
          <w:sz w:val="28"/>
          <w:szCs w:val="28"/>
          <w:u w:val="single"/>
        </w:rPr>
        <w:t>6</w:t>
      </w:r>
    </w:p>
    <w:p w14:paraId="65DB0CCE" w14:textId="77777777" w:rsidR="00780622" w:rsidRPr="00312F6D" w:rsidRDefault="00780622" w:rsidP="0078062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80622" w14:paraId="1F5E7DEC" w14:textId="77777777" w:rsidTr="00780622">
        <w:tc>
          <w:tcPr>
            <w:tcW w:w="9212" w:type="dxa"/>
            <w:tcBorders>
              <w:top w:val="single" w:sz="4" w:space="0" w:color="auto"/>
              <w:left w:val="single" w:sz="4" w:space="0" w:color="auto"/>
              <w:bottom w:val="single" w:sz="4" w:space="0" w:color="auto"/>
              <w:right w:val="single" w:sz="4" w:space="0" w:color="auto"/>
            </w:tcBorders>
            <w:hideMark/>
          </w:tcPr>
          <w:p w14:paraId="1F8729E2" w14:textId="1D7C0963" w:rsidR="00780622" w:rsidRPr="00312F6D" w:rsidRDefault="00780622" w:rsidP="00E55ECA">
            <w:pPr>
              <w:rPr>
                <w:b/>
                <w:sz w:val="28"/>
                <w:szCs w:val="28"/>
                <w:lang w:eastAsia="en-US"/>
              </w:rPr>
            </w:pPr>
            <w:r w:rsidRPr="00312F6D">
              <w:rPr>
                <w:b/>
                <w:sz w:val="28"/>
                <w:szCs w:val="28"/>
                <w:lang w:eastAsia="en-US"/>
              </w:rPr>
              <w:t xml:space="preserve">jednolůžkový pokoj s balkonem                             </w:t>
            </w:r>
            <w:r w:rsidR="009B7DFE">
              <w:rPr>
                <w:b/>
                <w:sz w:val="28"/>
                <w:szCs w:val="28"/>
                <w:lang w:eastAsia="en-US"/>
              </w:rPr>
              <w:t xml:space="preserve"> </w:t>
            </w:r>
            <w:r w:rsidRPr="00312F6D">
              <w:rPr>
                <w:b/>
                <w:sz w:val="28"/>
                <w:szCs w:val="28"/>
                <w:lang w:eastAsia="en-US"/>
              </w:rPr>
              <w:t xml:space="preserve"> </w:t>
            </w:r>
            <w:r w:rsidR="00612B65">
              <w:rPr>
                <w:b/>
                <w:sz w:val="28"/>
                <w:szCs w:val="28"/>
                <w:lang w:eastAsia="en-US"/>
              </w:rPr>
              <w:t>3</w:t>
            </w:r>
            <w:r w:rsidR="00802C0E">
              <w:rPr>
                <w:b/>
                <w:sz w:val="28"/>
                <w:szCs w:val="28"/>
                <w:lang w:eastAsia="en-US"/>
              </w:rPr>
              <w:t>80</w:t>
            </w:r>
            <w:r w:rsidRPr="00312F6D">
              <w:rPr>
                <w:b/>
                <w:sz w:val="28"/>
                <w:szCs w:val="28"/>
                <w:lang w:eastAsia="en-US"/>
              </w:rPr>
              <w:t>,- Kč</w:t>
            </w:r>
            <w:r w:rsidR="003711A1">
              <w:rPr>
                <w:b/>
                <w:sz w:val="28"/>
                <w:szCs w:val="28"/>
                <w:lang w:eastAsia="en-US"/>
              </w:rPr>
              <w:t xml:space="preserve">  </w:t>
            </w:r>
          </w:p>
        </w:tc>
      </w:tr>
      <w:tr w:rsidR="00780622" w14:paraId="47EB745D" w14:textId="77777777" w:rsidTr="00780622">
        <w:tc>
          <w:tcPr>
            <w:tcW w:w="9212" w:type="dxa"/>
            <w:tcBorders>
              <w:top w:val="single" w:sz="4" w:space="0" w:color="auto"/>
              <w:left w:val="single" w:sz="4" w:space="0" w:color="auto"/>
              <w:bottom w:val="single" w:sz="4" w:space="0" w:color="auto"/>
              <w:right w:val="single" w:sz="4" w:space="0" w:color="auto"/>
            </w:tcBorders>
            <w:hideMark/>
          </w:tcPr>
          <w:p w14:paraId="071190C4" w14:textId="27A1CAD9" w:rsidR="00780622" w:rsidRPr="00312F6D" w:rsidRDefault="00780622" w:rsidP="00E55ECA">
            <w:pPr>
              <w:rPr>
                <w:b/>
                <w:sz w:val="28"/>
                <w:szCs w:val="28"/>
                <w:lang w:eastAsia="en-US"/>
              </w:rPr>
            </w:pPr>
            <w:r w:rsidRPr="00312F6D">
              <w:rPr>
                <w:b/>
                <w:sz w:val="28"/>
                <w:szCs w:val="28"/>
                <w:lang w:eastAsia="en-US"/>
              </w:rPr>
              <w:t xml:space="preserve">jednolůžkový pokoj                                                   </w:t>
            </w:r>
            <w:r w:rsidR="00612B65">
              <w:rPr>
                <w:b/>
                <w:sz w:val="28"/>
                <w:szCs w:val="28"/>
                <w:lang w:eastAsia="en-US"/>
              </w:rPr>
              <w:t>3</w:t>
            </w:r>
            <w:r w:rsidR="00802C0E">
              <w:rPr>
                <w:b/>
                <w:sz w:val="28"/>
                <w:szCs w:val="28"/>
                <w:lang w:eastAsia="en-US"/>
              </w:rPr>
              <w:t>7</w:t>
            </w:r>
            <w:r w:rsidR="00612B65">
              <w:rPr>
                <w:b/>
                <w:sz w:val="28"/>
                <w:szCs w:val="28"/>
                <w:lang w:eastAsia="en-US"/>
              </w:rPr>
              <w:t>0</w:t>
            </w:r>
            <w:r w:rsidRPr="00312F6D">
              <w:rPr>
                <w:b/>
                <w:sz w:val="28"/>
                <w:szCs w:val="28"/>
                <w:lang w:eastAsia="en-US"/>
              </w:rPr>
              <w:t>,- Kč</w:t>
            </w:r>
            <w:r w:rsidR="003711A1">
              <w:rPr>
                <w:b/>
                <w:sz w:val="28"/>
                <w:szCs w:val="28"/>
                <w:lang w:eastAsia="en-US"/>
              </w:rPr>
              <w:t xml:space="preserve">  </w:t>
            </w:r>
          </w:p>
        </w:tc>
      </w:tr>
      <w:tr w:rsidR="00780622" w14:paraId="443B1BB0" w14:textId="77777777" w:rsidTr="00780622">
        <w:tc>
          <w:tcPr>
            <w:tcW w:w="9212" w:type="dxa"/>
            <w:tcBorders>
              <w:top w:val="single" w:sz="4" w:space="0" w:color="auto"/>
              <w:left w:val="single" w:sz="4" w:space="0" w:color="auto"/>
              <w:bottom w:val="single" w:sz="4" w:space="0" w:color="auto"/>
              <w:right w:val="single" w:sz="4" w:space="0" w:color="auto"/>
            </w:tcBorders>
            <w:hideMark/>
          </w:tcPr>
          <w:p w14:paraId="2EDBE05D" w14:textId="04EFC1E0" w:rsidR="00780622" w:rsidRPr="00312F6D" w:rsidRDefault="00780622" w:rsidP="00E55ECA">
            <w:pPr>
              <w:rPr>
                <w:b/>
                <w:sz w:val="28"/>
                <w:szCs w:val="28"/>
                <w:lang w:eastAsia="en-US"/>
              </w:rPr>
            </w:pPr>
            <w:r w:rsidRPr="00312F6D">
              <w:rPr>
                <w:b/>
                <w:sz w:val="28"/>
                <w:szCs w:val="28"/>
                <w:lang w:eastAsia="en-US"/>
              </w:rPr>
              <w:t xml:space="preserve">Dvojlůžkový pokoj s balkonem                                </w:t>
            </w:r>
            <w:r w:rsidR="0018349E">
              <w:rPr>
                <w:b/>
                <w:sz w:val="28"/>
                <w:szCs w:val="28"/>
                <w:lang w:eastAsia="en-US"/>
              </w:rPr>
              <w:t>3</w:t>
            </w:r>
            <w:r w:rsidR="00802C0E">
              <w:rPr>
                <w:b/>
                <w:sz w:val="28"/>
                <w:szCs w:val="28"/>
                <w:lang w:eastAsia="en-US"/>
              </w:rPr>
              <w:t>30</w:t>
            </w:r>
            <w:r w:rsidRPr="00312F6D">
              <w:rPr>
                <w:b/>
                <w:sz w:val="28"/>
                <w:szCs w:val="28"/>
                <w:lang w:eastAsia="en-US"/>
              </w:rPr>
              <w:t>,- Kč</w:t>
            </w:r>
            <w:r w:rsidR="003711A1">
              <w:rPr>
                <w:b/>
                <w:sz w:val="28"/>
                <w:szCs w:val="28"/>
                <w:lang w:eastAsia="en-US"/>
              </w:rPr>
              <w:t xml:space="preserve">  </w:t>
            </w:r>
          </w:p>
        </w:tc>
      </w:tr>
      <w:tr w:rsidR="00780622" w14:paraId="253A6BD6" w14:textId="77777777" w:rsidTr="00780622">
        <w:tc>
          <w:tcPr>
            <w:tcW w:w="9212" w:type="dxa"/>
            <w:tcBorders>
              <w:top w:val="single" w:sz="4" w:space="0" w:color="auto"/>
              <w:left w:val="single" w:sz="4" w:space="0" w:color="auto"/>
              <w:bottom w:val="single" w:sz="4" w:space="0" w:color="auto"/>
              <w:right w:val="single" w:sz="4" w:space="0" w:color="auto"/>
            </w:tcBorders>
            <w:hideMark/>
          </w:tcPr>
          <w:p w14:paraId="2AA208DA" w14:textId="7CED5615" w:rsidR="00780622" w:rsidRPr="00312F6D" w:rsidRDefault="00780622" w:rsidP="001C6F6B">
            <w:pPr>
              <w:rPr>
                <w:b/>
                <w:sz w:val="28"/>
                <w:szCs w:val="28"/>
                <w:lang w:eastAsia="en-US"/>
              </w:rPr>
            </w:pPr>
            <w:r w:rsidRPr="00312F6D">
              <w:rPr>
                <w:b/>
                <w:sz w:val="28"/>
                <w:szCs w:val="28"/>
                <w:lang w:eastAsia="en-US"/>
              </w:rPr>
              <w:t xml:space="preserve">Dvojlůžkový pokoj                                                    </w:t>
            </w:r>
            <w:r w:rsidR="0018349E">
              <w:rPr>
                <w:b/>
                <w:sz w:val="28"/>
                <w:szCs w:val="28"/>
                <w:lang w:eastAsia="en-US"/>
              </w:rPr>
              <w:t>3</w:t>
            </w:r>
            <w:r w:rsidR="00802C0E">
              <w:rPr>
                <w:b/>
                <w:sz w:val="28"/>
                <w:szCs w:val="28"/>
                <w:lang w:eastAsia="en-US"/>
              </w:rPr>
              <w:t>2</w:t>
            </w:r>
            <w:r w:rsidR="0018349E">
              <w:rPr>
                <w:b/>
                <w:sz w:val="28"/>
                <w:szCs w:val="28"/>
                <w:lang w:eastAsia="en-US"/>
              </w:rPr>
              <w:t>0</w:t>
            </w:r>
            <w:r w:rsidRPr="00312F6D">
              <w:rPr>
                <w:b/>
                <w:sz w:val="28"/>
                <w:szCs w:val="28"/>
                <w:lang w:eastAsia="en-US"/>
              </w:rPr>
              <w:t>,- Kč</w:t>
            </w:r>
            <w:r w:rsidR="003711A1">
              <w:rPr>
                <w:b/>
                <w:sz w:val="28"/>
                <w:szCs w:val="28"/>
                <w:lang w:eastAsia="en-US"/>
              </w:rPr>
              <w:t xml:space="preserve">  </w:t>
            </w:r>
          </w:p>
        </w:tc>
      </w:tr>
      <w:tr w:rsidR="00780622" w14:paraId="55842FB0" w14:textId="77777777" w:rsidTr="00780622">
        <w:tc>
          <w:tcPr>
            <w:tcW w:w="9212" w:type="dxa"/>
            <w:tcBorders>
              <w:top w:val="single" w:sz="4" w:space="0" w:color="auto"/>
              <w:left w:val="single" w:sz="4" w:space="0" w:color="auto"/>
              <w:bottom w:val="single" w:sz="4" w:space="0" w:color="auto"/>
              <w:right w:val="single" w:sz="4" w:space="0" w:color="auto"/>
            </w:tcBorders>
            <w:hideMark/>
          </w:tcPr>
          <w:p w14:paraId="4D47C603" w14:textId="380C6E2C" w:rsidR="00780622" w:rsidRPr="00312F6D" w:rsidRDefault="00780622" w:rsidP="00E55ECA">
            <w:pPr>
              <w:rPr>
                <w:b/>
                <w:sz w:val="28"/>
                <w:szCs w:val="28"/>
                <w:lang w:eastAsia="en-US"/>
              </w:rPr>
            </w:pPr>
            <w:r w:rsidRPr="00312F6D">
              <w:rPr>
                <w:b/>
                <w:sz w:val="28"/>
                <w:szCs w:val="28"/>
                <w:lang w:eastAsia="en-US"/>
              </w:rPr>
              <w:t xml:space="preserve">Třílůžkový pokoj                                                   </w:t>
            </w:r>
            <w:r w:rsidR="00802C0E">
              <w:rPr>
                <w:b/>
                <w:sz w:val="28"/>
                <w:szCs w:val="28"/>
                <w:lang w:eastAsia="en-US"/>
              </w:rPr>
              <w:t xml:space="preserve"> </w:t>
            </w:r>
            <w:r w:rsidRPr="00312F6D">
              <w:rPr>
                <w:b/>
                <w:sz w:val="28"/>
                <w:szCs w:val="28"/>
                <w:lang w:eastAsia="en-US"/>
              </w:rPr>
              <w:t xml:space="preserve">  </w:t>
            </w:r>
            <w:r w:rsidR="00E55ECA" w:rsidRPr="00312F6D">
              <w:rPr>
                <w:b/>
                <w:sz w:val="28"/>
                <w:szCs w:val="28"/>
                <w:lang w:eastAsia="en-US"/>
              </w:rPr>
              <w:t xml:space="preserve"> </w:t>
            </w:r>
            <w:r w:rsidR="00802C0E">
              <w:rPr>
                <w:b/>
                <w:sz w:val="28"/>
                <w:szCs w:val="28"/>
                <w:lang w:eastAsia="en-US"/>
              </w:rPr>
              <w:t>310</w:t>
            </w:r>
            <w:r w:rsidRPr="00312F6D">
              <w:rPr>
                <w:b/>
                <w:sz w:val="28"/>
                <w:szCs w:val="28"/>
                <w:lang w:eastAsia="en-US"/>
              </w:rPr>
              <w:t>,- Kč</w:t>
            </w:r>
            <w:r w:rsidR="003711A1">
              <w:rPr>
                <w:b/>
                <w:sz w:val="28"/>
                <w:szCs w:val="28"/>
                <w:lang w:eastAsia="en-US"/>
              </w:rPr>
              <w:t xml:space="preserve">  </w:t>
            </w:r>
          </w:p>
        </w:tc>
      </w:tr>
    </w:tbl>
    <w:p w14:paraId="1B3F53D6" w14:textId="77777777" w:rsidR="00780622" w:rsidRDefault="00780622" w:rsidP="00780622">
      <w:pPr>
        <w:rPr>
          <w:b/>
          <w:sz w:val="32"/>
          <w:szCs w:val="32"/>
        </w:rPr>
      </w:pPr>
    </w:p>
    <w:p w14:paraId="677FFBA7" w14:textId="77777777" w:rsidR="00780622" w:rsidRDefault="00780622" w:rsidP="00780622">
      <w:pPr>
        <w:rPr>
          <w:sz w:val="24"/>
          <w:szCs w:val="24"/>
        </w:rPr>
      </w:pPr>
    </w:p>
    <w:p w14:paraId="33E61760" w14:textId="77777777" w:rsidR="00780622" w:rsidRDefault="00780622" w:rsidP="00780622">
      <w:pPr>
        <w:rPr>
          <w:sz w:val="24"/>
          <w:szCs w:val="24"/>
        </w:rPr>
      </w:pPr>
    </w:p>
    <w:p w14:paraId="1D1B9252" w14:textId="00F4A1EA" w:rsidR="00780622" w:rsidRPr="00014785" w:rsidRDefault="00C365C1" w:rsidP="00780622">
      <w:pPr>
        <w:rPr>
          <w:b/>
          <w:bCs/>
          <w:color w:val="EE0000"/>
          <w:sz w:val="24"/>
          <w:szCs w:val="24"/>
        </w:rPr>
      </w:pPr>
      <w:r w:rsidRPr="00014785">
        <w:rPr>
          <w:b/>
          <w:bCs/>
          <w:color w:val="EE0000"/>
          <w:sz w:val="24"/>
          <w:szCs w:val="24"/>
        </w:rPr>
        <w:t xml:space="preserve">Platnost od 1. </w:t>
      </w:r>
      <w:r w:rsidR="009B7DFE" w:rsidRPr="00014785">
        <w:rPr>
          <w:b/>
          <w:bCs/>
          <w:color w:val="EE0000"/>
          <w:sz w:val="24"/>
          <w:szCs w:val="24"/>
        </w:rPr>
        <w:t>1</w:t>
      </w:r>
      <w:r w:rsidR="00780622" w:rsidRPr="00014785">
        <w:rPr>
          <w:b/>
          <w:bCs/>
          <w:color w:val="EE0000"/>
          <w:sz w:val="24"/>
          <w:szCs w:val="24"/>
        </w:rPr>
        <w:t xml:space="preserve">. </w:t>
      </w:r>
      <w:r w:rsidR="006B679B" w:rsidRPr="00014785">
        <w:rPr>
          <w:b/>
          <w:bCs/>
          <w:color w:val="EE0000"/>
          <w:sz w:val="24"/>
          <w:szCs w:val="24"/>
        </w:rPr>
        <w:t>202</w:t>
      </w:r>
      <w:r w:rsidR="009B7DFE" w:rsidRPr="00014785">
        <w:rPr>
          <w:b/>
          <w:bCs/>
          <w:color w:val="EE0000"/>
          <w:sz w:val="24"/>
          <w:szCs w:val="24"/>
        </w:rPr>
        <w:t>6</w:t>
      </w:r>
    </w:p>
    <w:p w14:paraId="45C92277" w14:textId="77777777" w:rsidR="00780622" w:rsidRDefault="00780622" w:rsidP="00780622">
      <w:pPr>
        <w:rPr>
          <w:sz w:val="24"/>
          <w:szCs w:val="24"/>
        </w:rPr>
      </w:pPr>
    </w:p>
    <w:p w14:paraId="503BFE6E" w14:textId="77777777" w:rsidR="00780622" w:rsidRDefault="00780622" w:rsidP="00780622">
      <w:pPr>
        <w:jc w:val="center"/>
        <w:rPr>
          <w:sz w:val="22"/>
          <w:szCs w:val="22"/>
        </w:rPr>
      </w:pPr>
      <w:r>
        <w:rPr>
          <w:sz w:val="22"/>
          <w:szCs w:val="22"/>
        </w:rPr>
        <w:t>Vendulka Hálová</w:t>
      </w:r>
    </w:p>
    <w:p w14:paraId="289C9B94" w14:textId="77777777" w:rsidR="00780622" w:rsidRDefault="00780622" w:rsidP="00780622">
      <w:pPr>
        <w:jc w:val="center"/>
        <w:rPr>
          <w:sz w:val="22"/>
          <w:szCs w:val="22"/>
        </w:rPr>
      </w:pPr>
      <w:r>
        <w:rPr>
          <w:sz w:val="22"/>
          <w:szCs w:val="22"/>
        </w:rPr>
        <w:t xml:space="preserve">ředitelka Domova Dolní </w:t>
      </w:r>
      <w:proofErr w:type="spellStart"/>
      <w:proofErr w:type="gramStart"/>
      <w:r>
        <w:rPr>
          <w:sz w:val="22"/>
          <w:szCs w:val="22"/>
        </w:rPr>
        <w:t>Cetno,p.s.s</w:t>
      </w:r>
      <w:proofErr w:type="spellEnd"/>
      <w:r>
        <w:rPr>
          <w:sz w:val="22"/>
          <w:szCs w:val="22"/>
        </w:rPr>
        <w:t>.</w:t>
      </w:r>
      <w:proofErr w:type="gramEnd"/>
    </w:p>
    <w:p w14:paraId="1B093989" w14:textId="77777777" w:rsidR="00780622" w:rsidRDefault="00780622" w:rsidP="00780622">
      <w:pPr>
        <w:rPr>
          <w:sz w:val="24"/>
          <w:szCs w:val="24"/>
        </w:rPr>
      </w:pPr>
    </w:p>
    <w:p w14:paraId="4BF0FC29" w14:textId="63CF199F" w:rsidR="00780622" w:rsidRDefault="00780622" w:rsidP="00780622">
      <w:pPr>
        <w:rPr>
          <w:sz w:val="24"/>
          <w:szCs w:val="24"/>
        </w:rPr>
      </w:pPr>
    </w:p>
    <w:p w14:paraId="1B16C65A" w14:textId="53C41926" w:rsidR="009B699B" w:rsidRDefault="009B699B" w:rsidP="00780622">
      <w:pPr>
        <w:rPr>
          <w:sz w:val="24"/>
          <w:szCs w:val="24"/>
        </w:rPr>
      </w:pPr>
    </w:p>
    <w:p w14:paraId="2505B853" w14:textId="77777777" w:rsidR="009B699B" w:rsidRDefault="009B699B" w:rsidP="00780622">
      <w:pPr>
        <w:rPr>
          <w:sz w:val="24"/>
          <w:szCs w:val="24"/>
        </w:rPr>
      </w:pPr>
    </w:p>
    <w:p w14:paraId="10CB56D6" w14:textId="77777777" w:rsidR="009B699B" w:rsidRDefault="009B699B" w:rsidP="00780622">
      <w:pPr>
        <w:rPr>
          <w:sz w:val="24"/>
          <w:szCs w:val="24"/>
        </w:rPr>
      </w:pPr>
    </w:p>
    <w:p w14:paraId="12670D45" w14:textId="77777777" w:rsidR="00780622" w:rsidRDefault="00780622" w:rsidP="009B699B">
      <w:pPr>
        <w:rPr>
          <w:sz w:val="24"/>
          <w:szCs w:val="24"/>
        </w:rPr>
      </w:pPr>
    </w:p>
    <w:p w14:paraId="1674B8E8" w14:textId="77777777" w:rsidR="00780622" w:rsidRDefault="00780622" w:rsidP="00780622">
      <w:pPr>
        <w:rPr>
          <w:sz w:val="24"/>
          <w:szCs w:val="24"/>
        </w:rPr>
      </w:pPr>
    </w:p>
    <w:p w14:paraId="16E64F89" w14:textId="77777777" w:rsidR="00780622" w:rsidRDefault="00780622" w:rsidP="00780622">
      <w:pPr>
        <w:rPr>
          <w:sz w:val="24"/>
          <w:szCs w:val="24"/>
        </w:rPr>
      </w:pPr>
    </w:p>
    <w:p w14:paraId="1C85F78A" w14:textId="77777777" w:rsidR="006D5BFF" w:rsidRDefault="006D5BFF" w:rsidP="00780622">
      <w:pPr>
        <w:rPr>
          <w:sz w:val="24"/>
          <w:szCs w:val="24"/>
        </w:rPr>
      </w:pPr>
    </w:p>
    <w:p w14:paraId="5A762885" w14:textId="77777777" w:rsidR="006D5BFF" w:rsidRDefault="006D5BFF" w:rsidP="00780622">
      <w:pPr>
        <w:rPr>
          <w:sz w:val="24"/>
          <w:szCs w:val="24"/>
        </w:rPr>
      </w:pPr>
    </w:p>
    <w:p w14:paraId="01FD69C9" w14:textId="77777777" w:rsidR="006D5BFF" w:rsidRDefault="006D5BFF" w:rsidP="00780622">
      <w:pPr>
        <w:rPr>
          <w:sz w:val="24"/>
          <w:szCs w:val="24"/>
        </w:rPr>
      </w:pPr>
    </w:p>
    <w:p w14:paraId="71CFF3F9" w14:textId="77777777" w:rsidR="006D5BFF" w:rsidRDefault="006D5BFF" w:rsidP="00780622">
      <w:pPr>
        <w:rPr>
          <w:sz w:val="24"/>
          <w:szCs w:val="24"/>
        </w:rPr>
      </w:pPr>
    </w:p>
    <w:p w14:paraId="51CF7AE3" w14:textId="0DDBB278" w:rsidR="00780622" w:rsidRDefault="00780622" w:rsidP="00780622">
      <w:pPr>
        <w:rPr>
          <w:sz w:val="24"/>
          <w:szCs w:val="24"/>
        </w:rPr>
      </w:pPr>
    </w:p>
    <w:p w14:paraId="405A57A5" w14:textId="64E13BAB" w:rsidR="00312F6D" w:rsidRDefault="00312F6D" w:rsidP="00780622">
      <w:pPr>
        <w:rPr>
          <w:sz w:val="24"/>
          <w:szCs w:val="24"/>
        </w:rPr>
      </w:pPr>
    </w:p>
    <w:p w14:paraId="2FBAEA16" w14:textId="77777777" w:rsidR="00312F6D" w:rsidRDefault="00312F6D" w:rsidP="00780622">
      <w:pPr>
        <w:rPr>
          <w:sz w:val="24"/>
          <w:szCs w:val="24"/>
        </w:rPr>
      </w:pPr>
    </w:p>
    <w:p w14:paraId="11DC42B9" w14:textId="77777777" w:rsidR="00C41261" w:rsidRDefault="00C41261" w:rsidP="00780622">
      <w:pPr>
        <w:pStyle w:val="Nadpis1"/>
      </w:pPr>
    </w:p>
    <w:p w14:paraId="613D4861" w14:textId="21266129" w:rsidR="00312F6D" w:rsidRDefault="00312F6D" w:rsidP="00780622">
      <w:pPr>
        <w:pStyle w:val="Nadpis1"/>
      </w:pPr>
    </w:p>
    <w:p w14:paraId="586A3151" w14:textId="7CF2DEF1" w:rsidR="009B699B" w:rsidRDefault="009B699B" w:rsidP="009B699B"/>
    <w:p w14:paraId="0C5FC0AF" w14:textId="506FBA3D" w:rsidR="009B699B" w:rsidRDefault="009B699B" w:rsidP="009B699B"/>
    <w:p w14:paraId="694886A2" w14:textId="148813E3" w:rsidR="009B699B" w:rsidRDefault="009B699B" w:rsidP="009B699B"/>
    <w:p w14:paraId="436F9739" w14:textId="2B09428B" w:rsidR="00FF4092" w:rsidRDefault="00FF4092" w:rsidP="009B699B"/>
    <w:p w14:paraId="1D4AAA5C" w14:textId="5476596C" w:rsidR="00FF4092" w:rsidRDefault="00FF4092" w:rsidP="009B699B"/>
    <w:p w14:paraId="5B516172" w14:textId="5C142AC1" w:rsidR="00FF4092" w:rsidRDefault="00FF4092" w:rsidP="009B699B"/>
    <w:p w14:paraId="0CB90DE0" w14:textId="77777777" w:rsidR="00FF4092" w:rsidRDefault="00FF4092" w:rsidP="009B699B"/>
    <w:p w14:paraId="29BBE88B" w14:textId="28D4E242" w:rsidR="009B699B" w:rsidRDefault="009B699B" w:rsidP="009B699B"/>
    <w:p w14:paraId="09F8B594" w14:textId="255A99B4" w:rsidR="009B699B" w:rsidRDefault="009B699B" w:rsidP="009B699B"/>
    <w:p w14:paraId="1FC744F1" w14:textId="3AAC8E05" w:rsidR="009B699B" w:rsidRDefault="009B699B" w:rsidP="009B699B"/>
    <w:p w14:paraId="08D11FB3" w14:textId="59B9CD40" w:rsidR="009B699B" w:rsidRDefault="009B699B" w:rsidP="009B699B"/>
    <w:p w14:paraId="4803E512" w14:textId="35C3DE74" w:rsidR="009B699B" w:rsidRDefault="009B699B" w:rsidP="009B699B"/>
    <w:p w14:paraId="3639CECD" w14:textId="62BF4CF6" w:rsidR="001D0889" w:rsidRDefault="001D0889" w:rsidP="009B699B"/>
    <w:p w14:paraId="5FF865F0" w14:textId="77777777" w:rsidR="001D0889" w:rsidRPr="009B699B" w:rsidRDefault="001D0889" w:rsidP="009B699B"/>
    <w:p w14:paraId="444ACD09" w14:textId="77777777" w:rsidR="00780622" w:rsidRDefault="00780622" w:rsidP="00780622">
      <w:pPr>
        <w:rPr>
          <w:b/>
          <w:sz w:val="28"/>
          <w:szCs w:val="28"/>
          <w:u w:val="single"/>
        </w:rPr>
      </w:pPr>
    </w:p>
    <w:p w14:paraId="04A89D6D" w14:textId="74703914" w:rsidR="00780622" w:rsidRDefault="00780622" w:rsidP="009B699B">
      <w:pPr>
        <w:jc w:val="center"/>
        <w:rPr>
          <w:b/>
          <w:sz w:val="28"/>
          <w:szCs w:val="28"/>
          <w:u w:val="single"/>
        </w:rPr>
      </w:pPr>
      <w:r>
        <w:rPr>
          <w:b/>
          <w:sz w:val="28"/>
          <w:szCs w:val="28"/>
          <w:u w:val="single"/>
        </w:rPr>
        <w:lastRenderedPageBreak/>
        <w:t xml:space="preserve">Sazebník poskytovaných základních služeb </w:t>
      </w:r>
      <w:r w:rsidR="00650B3C">
        <w:rPr>
          <w:b/>
          <w:sz w:val="28"/>
          <w:szCs w:val="28"/>
          <w:u w:val="single"/>
        </w:rPr>
        <w:t xml:space="preserve">od 1. </w:t>
      </w:r>
      <w:r w:rsidR="005E3309">
        <w:rPr>
          <w:b/>
          <w:sz w:val="28"/>
          <w:szCs w:val="28"/>
          <w:u w:val="single"/>
        </w:rPr>
        <w:t>1</w:t>
      </w:r>
      <w:r w:rsidR="00650B3C">
        <w:rPr>
          <w:b/>
          <w:sz w:val="28"/>
          <w:szCs w:val="28"/>
          <w:u w:val="single"/>
        </w:rPr>
        <w:t xml:space="preserve">. </w:t>
      </w:r>
      <w:r w:rsidR="00414D39">
        <w:rPr>
          <w:b/>
          <w:sz w:val="28"/>
          <w:szCs w:val="28"/>
          <w:u w:val="single"/>
        </w:rPr>
        <w:t>202</w:t>
      </w:r>
      <w:r w:rsidR="00650B3C">
        <w:rPr>
          <w:b/>
          <w:sz w:val="28"/>
          <w:szCs w:val="28"/>
          <w:u w:val="single"/>
        </w:rPr>
        <w:t xml:space="preserve">5 </w:t>
      </w:r>
    </w:p>
    <w:p w14:paraId="40B31098" w14:textId="2E8A25DD" w:rsidR="00C365C1" w:rsidRDefault="00C365C1" w:rsidP="009B699B">
      <w:pPr>
        <w:jc w:val="center"/>
        <w:rPr>
          <w:b/>
          <w:sz w:val="28"/>
          <w:szCs w:val="28"/>
          <w:u w:val="single"/>
        </w:rPr>
      </w:pPr>
    </w:p>
    <w:tbl>
      <w:tblPr>
        <w:tblW w:w="88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997"/>
        <w:gridCol w:w="876"/>
        <w:gridCol w:w="875"/>
        <w:gridCol w:w="876"/>
        <w:gridCol w:w="1312"/>
        <w:gridCol w:w="1313"/>
        <w:gridCol w:w="1200"/>
      </w:tblGrid>
      <w:tr w:rsidR="00C365C1" w14:paraId="4924478D" w14:textId="77777777" w:rsidTr="00E83559">
        <w:trPr>
          <w:trHeight w:val="1871"/>
        </w:trPr>
        <w:tc>
          <w:tcPr>
            <w:tcW w:w="1439" w:type="dxa"/>
            <w:tcBorders>
              <w:top w:val="single" w:sz="4" w:space="0" w:color="auto"/>
              <w:left w:val="single" w:sz="4" w:space="0" w:color="auto"/>
              <w:bottom w:val="single" w:sz="4" w:space="0" w:color="auto"/>
              <w:right w:val="single" w:sz="4" w:space="0" w:color="auto"/>
            </w:tcBorders>
            <w:hideMark/>
          </w:tcPr>
          <w:p w14:paraId="5C424FC7" w14:textId="77777777" w:rsidR="00C365C1" w:rsidRDefault="00C365C1" w:rsidP="00E83559">
            <w:pPr>
              <w:rPr>
                <w:lang w:eastAsia="en-US"/>
              </w:rPr>
            </w:pPr>
            <w:r>
              <w:rPr>
                <w:lang w:eastAsia="en-US"/>
              </w:rPr>
              <w:t>pokoje</w:t>
            </w:r>
          </w:p>
        </w:tc>
        <w:tc>
          <w:tcPr>
            <w:tcW w:w="997" w:type="dxa"/>
            <w:tcBorders>
              <w:top w:val="single" w:sz="4" w:space="0" w:color="auto"/>
              <w:left w:val="single" w:sz="4" w:space="0" w:color="auto"/>
              <w:bottom w:val="single" w:sz="4" w:space="0" w:color="auto"/>
              <w:right w:val="single" w:sz="4" w:space="0" w:color="auto"/>
            </w:tcBorders>
            <w:hideMark/>
          </w:tcPr>
          <w:p w14:paraId="76FB784E" w14:textId="77777777" w:rsidR="00C365C1" w:rsidRDefault="00C365C1" w:rsidP="00E83559">
            <w:pPr>
              <w:rPr>
                <w:sz w:val="22"/>
                <w:szCs w:val="22"/>
                <w:lang w:eastAsia="en-US"/>
              </w:rPr>
            </w:pPr>
            <w:r>
              <w:rPr>
                <w:sz w:val="22"/>
                <w:szCs w:val="22"/>
                <w:lang w:eastAsia="en-US"/>
              </w:rPr>
              <w:t xml:space="preserve">bydlení </w:t>
            </w:r>
          </w:p>
          <w:p w14:paraId="28434192" w14:textId="77777777" w:rsidR="00C365C1" w:rsidRDefault="00C365C1" w:rsidP="00E83559">
            <w:pPr>
              <w:rPr>
                <w:lang w:eastAsia="en-US"/>
              </w:rPr>
            </w:pPr>
            <w:r>
              <w:rPr>
                <w:sz w:val="22"/>
                <w:szCs w:val="22"/>
                <w:lang w:eastAsia="en-US"/>
              </w:rPr>
              <w:t>cena/ den</w:t>
            </w:r>
          </w:p>
        </w:tc>
        <w:tc>
          <w:tcPr>
            <w:tcW w:w="876" w:type="dxa"/>
            <w:tcBorders>
              <w:top w:val="single" w:sz="4" w:space="0" w:color="auto"/>
              <w:left w:val="single" w:sz="4" w:space="0" w:color="auto"/>
              <w:bottom w:val="single" w:sz="4" w:space="0" w:color="auto"/>
              <w:right w:val="single" w:sz="4" w:space="0" w:color="auto"/>
            </w:tcBorders>
            <w:hideMark/>
          </w:tcPr>
          <w:p w14:paraId="373753FC" w14:textId="77777777" w:rsidR="00C365C1" w:rsidRDefault="00C365C1" w:rsidP="00E83559">
            <w:pPr>
              <w:rPr>
                <w:sz w:val="22"/>
                <w:szCs w:val="22"/>
                <w:lang w:eastAsia="en-US"/>
              </w:rPr>
            </w:pPr>
            <w:r>
              <w:rPr>
                <w:sz w:val="22"/>
                <w:szCs w:val="22"/>
                <w:lang w:eastAsia="en-US"/>
              </w:rPr>
              <w:t>strava/</w:t>
            </w:r>
          </w:p>
          <w:p w14:paraId="609DAB22" w14:textId="77777777" w:rsidR="00C365C1" w:rsidRDefault="00C365C1" w:rsidP="00E83559">
            <w:pPr>
              <w:rPr>
                <w:sz w:val="22"/>
                <w:szCs w:val="22"/>
                <w:lang w:eastAsia="en-US"/>
              </w:rPr>
            </w:pPr>
            <w:r>
              <w:rPr>
                <w:sz w:val="22"/>
                <w:szCs w:val="22"/>
                <w:lang w:eastAsia="en-US"/>
              </w:rPr>
              <w:t>den</w:t>
            </w:r>
          </w:p>
          <w:p w14:paraId="1BBB2739" w14:textId="77777777" w:rsidR="00C365C1" w:rsidRDefault="00C365C1" w:rsidP="00E83559">
            <w:pPr>
              <w:rPr>
                <w:lang w:eastAsia="en-US"/>
              </w:rPr>
            </w:pPr>
            <w:r>
              <w:rPr>
                <w:sz w:val="22"/>
                <w:szCs w:val="22"/>
                <w:lang w:eastAsia="en-US"/>
              </w:rPr>
              <w:t xml:space="preserve">normál PEG   </w:t>
            </w:r>
          </w:p>
        </w:tc>
        <w:tc>
          <w:tcPr>
            <w:tcW w:w="875" w:type="dxa"/>
            <w:tcBorders>
              <w:top w:val="single" w:sz="4" w:space="0" w:color="auto"/>
              <w:left w:val="single" w:sz="4" w:space="0" w:color="auto"/>
              <w:bottom w:val="single" w:sz="4" w:space="0" w:color="auto"/>
              <w:right w:val="single" w:sz="4" w:space="0" w:color="auto"/>
            </w:tcBorders>
            <w:hideMark/>
          </w:tcPr>
          <w:p w14:paraId="75DC7073" w14:textId="77777777" w:rsidR="00C365C1" w:rsidRDefault="00C365C1" w:rsidP="00E83559">
            <w:pPr>
              <w:rPr>
                <w:sz w:val="22"/>
                <w:szCs w:val="22"/>
                <w:lang w:eastAsia="en-US"/>
              </w:rPr>
            </w:pPr>
            <w:r>
              <w:rPr>
                <w:sz w:val="22"/>
                <w:szCs w:val="22"/>
                <w:lang w:eastAsia="en-US"/>
              </w:rPr>
              <w:t>strava/</w:t>
            </w:r>
          </w:p>
          <w:p w14:paraId="24D2D534" w14:textId="77777777" w:rsidR="00C365C1" w:rsidRDefault="00C365C1" w:rsidP="00E83559">
            <w:pPr>
              <w:rPr>
                <w:sz w:val="22"/>
                <w:szCs w:val="22"/>
                <w:lang w:eastAsia="en-US"/>
              </w:rPr>
            </w:pPr>
            <w:r>
              <w:rPr>
                <w:sz w:val="22"/>
                <w:szCs w:val="22"/>
                <w:lang w:eastAsia="en-US"/>
              </w:rPr>
              <w:t xml:space="preserve">den </w:t>
            </w:r>
            <w:proofErr w:type="spellStart"/>
            <w:r>
              <w:rPr>
                <w:sz w:val="22"/>
                <w:szCs w:val="22"/>
                <w:lang w:eastAsia="en-US"/>
              </w:rPr>
              <w:t>dia</w:t>
            </w:r>
            <w:proofErr w:type="spellEnd"/>
          </w:p>
          <w:p w14:paraId="4749F53F" w14:textId="77777777" w:rsidR="00C365C1" w:rsidRDefault="00C365C1" w:rsidP="00E83559">
            <w:pPr>
              <w:rPr>
                <w:lang w:eastAsia="en-US"/>
              </w:rPr>
            </w:pPr>
            <w:r>
              <w:rPr>
                <w:sz w:val="22"/>
                <w:szCs w:val="22"/>
                <w:lang w:eastAsia="en-US"/>
              </w:rPr>
              <w:t>PEG</w:t>
            </w:r>
            <w:r>
              <w:rPr>
                <w:lang w:eastAsia="en-US"/>
              </w:rPr>
              <w:t xml:space="preserve"> </w:t>
            </w:r>
          </w:p>
        </w:tc>
        <w:tc>
          <w:tcPr>
            <w:tcW w:w="876" w:type="dxa"/>
            <w:tcBorders>
              <w:top w:val="single" w:sz="4" w:space="0" w:color="auto"/>
              <w:left w:val="single" w:sz="4" w:space="0" w:color="auto"/>
              <w:bottom w:val="single" w:sz="4" w:space="0" w:color="auto"/>
              <w:right w:val="single" w:sz="4" w:space="0" w:color="auto"/>
            </w:tcBorders>
            <w:hideMark/>
          </w:tcPr>
          <w:p w14:paraId="7B52450E" w14:textId="77777777" w:rsidR="00C365C1" w:rsidRDefault="00C365C1" w:rsidP="00E83559">
            <w:pPr>
              <w:rPr>
                <w:sz w:val="22"/>
                <w:szCs w:val="22"/>
                <w:lang w:eastAsia="en-US"/>
              </w:rPr>
            </w:pPr>
            <w:r>
              <w:rPr>
                <w:sz w:val="22"/>
                <w:szCs w:val="22"/>
                <w:lang w:eastAsia="en-US"/>
              </w:rPr>
              <w:t>strava/</w:t>
            </w:r>
          </w:p>
          <w:p w14:paraId="1E301BC1" w14:textId="77777777" w:rsidR="00C365C1" w:rsidRDefault="00C365C1" w:rsidP="00E83559">
            <w:pPr>
              <w:rPr>
                <w:lang w:eastAsia="en-US"/>
              </w:rPr>
            </w:pPr>
            <w:r>
              <w:rPr>
                <w:sz w:val="22"/>
                <w:szCs w:val="22"/>
                <w:lang w:eastAsia="en-US"/>
              </w:rPr>
              <w:t>den dietní</w:t>
            </w:r>
            <w:r>
              <w:rPr>
                <w:lang w:eastAsia="en-US"/>
              </w:rPr>
              <w:t xml:space="preserve"> </w:t>
            </w:r>
          </w:p>
        </w:tc>
        <w:tc>
          <w:tcPr>
            <w:tcW w:w="1312" w:type="dxa"/>
            <w:tcBorders>
              <w:top w:val="single" w:sz="4" w:space="0" w:color="auto"/>
              <w:left w:val="single" w:sz="4" w:space="0" w:color="auto"/>
              <w:bottom w:val="single" w:sz="4" w:space="0" w:color="auto"/>
              <w:right w:val="single" w:sz="4" w:space="0" w:color="auto"/>
            </w:tcBorders>
            <w:hideMark/>
          </w:tcPr>
          <w:p w14:paraId="36A583B8" w14:textId="77777777" w:rsidR="00C365C1" w:rsidRDefault="00C365C1" w:rsidP="00E83559">
            <w:pPr>
              <w:rPr>
                <w:sz w:val="22"/>
                <w:szCs w:val="22"/>
                <w:lang w:eastAsia="en-US"/>
              </w:rPr>
            </w:pPr>
            <w:r>
              <w:rPr>
                <w:sz w:val="22"/>
                <w:szCs w:val="22"/>
                <w:lang w:eastAsia="en-US"/>
              </w:rPr>
              <w:t xml:space="preserve">celkem </w:t>
            </w:r>
            <w:proofErr w:type="spellStart"/>
            <w:r>
              <w:rPr>
                <w:sz w:val="22"/>
                <w:szCs w:val="22"/>
                <w:lang w:eastAsia="en-US"/>
              </w:rPr>
              <w:t>den+strava</w:t>
            </w:r>
            <w:proofErr w:type="spellEnd"/>
          </w:p>
          <w:p w14:paraId="06BB0410" w14:textId="77777777" w:rsidR="00C365C1" w:rsidRDefault="00C365C1" w:rsidP="00E83559">
            <w:pPr>
              <w:rPr>
                <w:sz w:val="22"/>
                <w:szCs w:val="22"/>
                <w:lang w:eastAsia="en-US"/>
              </w:rPr>
            </w:pPr>
            <w:r>
              <w:rPr>
                <w:sz w:val="22"/>
                <w:szCs w:val="22"/>
                <w:lang w:eastAsia="en-US"/>
              </w:rPr>
              <w:t>normál PEG</w:t>
            </w:r>
          </w:p>
        </w:tc>
        <w:tc>
          <w:tcPr>
            <w:tcW w:w="1313" w:type="dxa"/>
            <w:tcBorders>
              <w:top w:val="single" w:sz="4" w:space="0" w:color="auto"/>
              <w:left w:val="single" w:sz="4" w:space="0" w:color="auto"/>
              <w:bottom w:val="single" w:sz="4" w:space="0" w:color="auto"/>
              <w:right w:val="single" w:sz="4" w:space="0" w:color="auto"/>
            </w:tcBorders>
            <w:hideMark/>
          </w:tcPr>
          <w:p w14:paraId="4F978199" w14:textId="77777777" w:rsidR="00C365C1" w:rsidRDefault="00C365C1" w:rsidP="00E83559">
            <w:pPr>
              <w:rPr>
                <w:sz w:val="22"/>
                <w:szCs w:val="22"/>
                <w:lang w:eastAsia="en-US"/>
              </w:rPr>
            </w:pPr>
            <w:r>
              <w:rPr>
                <w:sz w:val="22"/>
                <w:szCs w:val="22"/>
                <w:lang w:eastAsia="en-US"/>
              </w:rPr>
              <w:t xml:space="preserve">cekem </w:t>
            </w:r>
            <w:proofErr w:type="spellStart"/>
            <w:r>
              <w:rPr>
                <w:sz w:val="22"/>
                <w:szCs w:val="22"/>
                <w:lang w:eastAsia="en-US"/>
              </w:rPr>
              <w:t>den+strava</w:t>
            </w:r>
            <w:proofErr w:type="spellEnd"/>
          </w:p>
          <w:p w14:paraId="0253B5BC" w14:textId="77777777" w:rsidR="00C365C1" w:rsidRDefault="00C365C1" w:rsidP="00E83559">
            <w:pPr>
              <w:rPr>
                <w:sz w:val="22"/>
                <w:szCs w:val="22"/>
                <w:u w:val="single"/>
                <w:lang w:eastAsia="en-US"/>
              </w:rPr>
            </w:pPr>
            <w:proofErr w:type="spellStart"/>
            <w:r>
              <w:rPr>
                <w:sz w:val="22"/>
                <w:szCs w:val="22"/>
                <w:lang w:eastAsia="en-US"/>
              </w:rPr>
              <w:t>dia</w:t>
            </w:r>
            <w:proofErr w:type="spellEnd"/>
            <w:r>
              <w:rPr>
                <w:sz w:val="22"/>
                <w:szCs w:val="22"/>
                <w:lang w:eastAsia="en-US"/>
              </w:rPr>
              <w:t xml:space="preserve"> PEG</w:t>
            </w:r>
          </w:p>
        </w:tc>
        <w:tc>
          <w:tcPr>
            <w:tcW w:w="1200" w:type="dxa"/>
            <w:tcBorders>
              <w:top w:val="single" w:sz="4" w:space="0" w:color="auto"/>
              <w:left w:val="single" w:sz="4" w:space="0" w:color="auto"/>
              <w:bottom w:val="single" w:sz="4" w:space="0" w:color="auto"/>
              <w:right w:val="single" w:sz="4" w:space="0" w:color="auto"/>
            </w:tcBorders>
            <w:hideMark/>
          </w:tcPr>
          <w:p w14:paraId="606F9708" w14:textId="77777777" w:rsidR="00C365C1" w:rsidRDefault="00C365C1" w:rsidP="00E83559">
            <w:pPr>
              <w:rPr>
                <w:sz w:val="22"/>
                <w:szCs w:val="22"/>
                <w:lang w:eastAsia="en-US"/>
              </w:rPr>
            </w:pPr>
            <w:r>
              <w:rPr>
                <w:sz w:val="22"/>
                <w:szCs w:val="22"/>
                <w:lang w:eastAsia="en-US"/>
              </w:rPr>
              <w:t xml:space="preserve">celkem </w:t>
            </w:r>
            <w:proofErr w:type="spellStart"/>
            <w:r>
              <w:rPr>
                <w:sz w:val="22"/>
                <w:szCs w:val="22"/>
                <w:lang w:eastAsia="en-US"/>
              </w:rPr>
              <w:t>den+strava</w:t>
            </w:r>
            <w:proofErr w:type="spellEnd"/>
          </w:p>
          <w:p w14:paraId="3401EE6B" w14:textId="77777777" w:rsidR="00C365C1" w:rsidRDefault="00C365C1" w:rsidP="00E83559">
            <w:pPr>
              <w:rPr>
                <w:sz w:val="22"/>
                <w:szCs w:val="22"/>
                <w:lang w:eastAsia="en-US"/>
              </w:rPr>
            </w:pPr>
            <w:r>
              <w:rPr>
                <w:sz w:val="22"/>
                <w:szCs w:val="22"/>
                <w:lang w:eastAsia="en-US"/>
              </w:rPr>
              <w:t>dietní</w:t>
            </w:r>
          </w:p>
        </w:tc>
      </w:tr>
      <w:tr w:rsidR="006B4225" w14:paraId="443DCCD3" w14:textId="77777777" w:rsidTr="00E83559">
        <w:trPr>
          <w:trHeight w:val="624"/>
        </w:trPr>
        <w:tc>
          <w:tcPr>
            <w:tcW w:w="1439" w:type="dxa"/>
            <w:tcBorders>
              <w:top w:val="single" w:sz="4" w:space="0" w:color="auto"/>
              <w:left w:val="single" w:sz="4" w:space="0" w:color="auto"/>
              <w:bottom w:val="single" w:sz="4" w:space="0" w:color="auto"/>
              <w:right w:val="single" w:sz="4" w:space="0" w:color="auto"/>
            </w:tcBorders>
            <w:hideMark/>
          </w:tcPr>
          <w:p w14:paraId="0FD9CD68" w14:textId="77777777" w:rsidR="006B4225" w:rsidRDefault="006B4225" w:rsidP="006B4225">
            <w:pPr>
              <w:rPr>
                <w:sz w:val="22"/>
                <w:szCs w:val="22"/>
                <w:lang w:eastAsia="en-US"/>
              </w:rPr>
            </w:pPr>
            <w:r>
              <w:rPr>
                <w:sz w:val="22"/>
                <w:szCs w:val="22"/>
                <w:lang w:eastAsia="en-US"/>
              </w:rPr>
              <w:t>Jednolůžkový pokoj/ balkón</w:t>
            </w:r>
          </w:p>
        </w:tc>
        <w:tc>
          <w:tcPr>
            <w:tcW w:w="997" w:type="dxa"/>
            <w:tcBorders>
              <w:top w:val="single" w:sz="4" w:space="0" w:color="auto"/>
              <w:left w:val="single" w:sz="4" w:space="0" w:color="auto"/>
              <w:bottom w:val="single" w:sz="4" w:space="0" w:color="auto"/>
              <w:right w:val="single" w:sz="4" w:space="0" w:color="auto"/>
            </w:tcBorders>
            <w:hideMark/>
          </w:tcPr>
          <w:p w14:paraId="31A9D8D0" w14:textId="6ECF8118" w:rsidR="006B4225" w:rsidRDefault="009B7DFE" w:rsidP="006B4225">
            <w:pPr>
              <w:rPr>
                <w:sz w:val="22"/>
                <w:szCs w:val="22"/>
                <w:lang w:eastAsia="en-US"/>
              </w:rPr>
            </w:pPr>
            <w:r>
              <w:rPr>
                <w:sz w:val="22"/>
                <w:szCs w:val="22"/>
                <w:lang w:eastAsia="en-US"/>
              </w:rPr>
              <w:t>380</w:t>
            </w:r>
            <w:r w:rsidR="006B4225">
              <w:rPr>
                <w:sz w:val="22"/>
                <w:szCs w:val="22"/>
                <w:lang w:eastAsia="en-US"/>
              </w:rPr>
              <w:t xml:space="preserve"> Kč</w:t>
            </w:r>
          </w:p>
        </w:tc>
        <w:tc>
          <w:tcPr>
            <w:tcW w:w="876" w:type="dxa"/>
            <w:tcBorders>
              <w:top w:val="single" w:sz="4" w:space="0" w:color="auto"/>
              <w:left w:val="single" w:sz="4" w:space="0" w:color="auto"/>
              <w:bottom w:val="single" w:sz="4" w:space="0" w:color="auto"/>
              <w:right w:val="single" w:sz="4" w:space="0" w:color="auto"/>
            </w:tcBorders>
            <w:hideMark/>
          </w:tcPr>
          <w:p w14:paraId="5BEF68B8" w14:textId="3313F1D1" w:rsidR="006B4225" w:rsidRPr="001C6F6B" w:rsidRDefault="009B7DFE" w:rsidP="006B4225">
            <w:pPr>
              <w:rPr>
                <w:sz w:val="22"/>
                <w:szCs w:val="22"/>
                <w:lang w:eastAsia="en-US"/>
              </w:rPr>
            </w:pPr>
            <w:r>
              <w:rPr>
                <w:sz w:val="22"/>
                <w:szCs w:val="22"/>
                <w:lang w:eastAsia="en-US"/>
              </w:rPr>
              <w:t>117</w:t>
            </w:r>
            <w:r w:rsidR="006B4225">
              <w:rPr>
                <w:sz w:val="22"/>
                <w:szCs w:val="22"/>
                <w:lang w:eastAsia="en-US"/>
              </w:rPr>
              <w:t xml:space="preserve"> </w:t>
            </w:r>
            <w:r w:rsidR="006B4225" w:rsidRPr="001C6F6B">
              <w:rPr>
                <w:sz w:val="22"/>
                <w:szCs w:val="22"/>
                <w:lang w:eastAsia="en-US"/>
              </w:rPr>
              <w:t>Kč</w:t>
            </w:r>
          </w:p>
        </w:tc>
        <w:tc>
          <w:tcPr>
            <w:tcW w:w="875" w:type="dxa"/>
            <w:tcBorders>
              <w:top w:val="single" w:sz="4" w:space="0" w:color="auto"/>
              <w:left w:val="single" w:sz="4" w:space="0" w:color="auto"/>
              <w:bottom w:val="single" w:sz="4" w:space="0" w:color="auto"/>
              <w:right w:val="single" w:sz="4" w:space="0" w:color="auto"/>
            </w:tcBorders>
            <w:hideMark/>
          </w:tcPr>
          <w:p w14:paraId="0A914DCA" w14:textId="4B0A94E2" w:rsidR="006B4225" w:rsidRPr="001C6F6B" w:rsidRDefault="009B7DFE" w:rsidP="006B4225">
            <w:pPr>
              <w:rPr>
                <w:sz w:val="22"/>
                <w:szCs w:val="22"/>
                <w:lang w:eastAsia="en-US"/>
              </w:rPr>
            </w:pPr>
            <w:r>
              <w:rPr>
                <w:sz w:val="22"/>
                <w:szCs w:val="22"/>
                <w:lang w:eastAsia="en-US"/>
              </w:rPr>
              <w:t>140</w:t>
            </w:r>
            <w:r w:rsidR="006B4225">
              <w:rPr>
                <w:sz w:val="22"/>
                <w:szCs w:val="22"/>
                <w:lang w:eastAsia="en-US"/>
              </w:rPr>
              <w:t xml:space="preserve"> </w:t>
            </w:r>
            <w:r w:rsidR="006B4225" w:rsidRPr="001C6F6B">
              <w:rPr>
                <w:sz w:val="22"/>
                <w:szCs w:val="22"/>
                <w:lang w:eastAsia="en-US"/>
              </w:rPr>
              <w:t>Kč</w:t>
            </w:r>
          </w:p>
        </w:tc>
        <w:tc>
          <w:tcPr>
            <w:tcW w:w="876" w:type="dxa"/>
            <w:tcBorders>
              <w:top w:val="single" w:sz="4" w:space="0" w:color="auto"/>
              <w:left w:val="single" w:sz="4" w:space="0" w:color="auto"/>
              <w:bottom w:val="single" w:sz="4" w:space="0" w:color="auto"/>
              <w:right w:val="single" w:sz="4" w:space="0" w:color="auto"/>
            </w:tcBorders>
            <w:hideMark/>
          </w:tcPr>
          <w:p w14:paraId="0361E3ED" w14:textId="1697B3E1" w:rsidR="006B4225" w:rsidRDefault="009B7DFE" w:rsidP="006B4225">
            <w:pPr>
              <w:rPr>
                <w:sz w:val="22"/>
                <w:szCs w:val="22"/>
                <w:lang w:eastAsia="en-US"/>
              </w:rPr>
            </w:pPr>
            <w:r>
              <w:rPr>
                <w:sz w:val="22"/>
                <w:szCs w:val="22"/>
                <w:lang w:eastAsia="en-US"/>
              </w:rPr>
              <w:t>200</w:t>
            </w:r>
            <w:r w:rsidR="006B4225">
              <w:rPr>
                <w:sz w:val="22"/>
                <w:szCs w:val="22"/>
                <w:lang w:eastAsia="en-US"/>
              </w:rPr>
              <w:t xml:space="preserve"> Kč</w:t>
            </w:r>
          </w:p>
        </w:tc>
        <w:tc>
          <w:tcPr>
            <w:tcW w:w="1312" w:type="dxa"/>
            <w:tcBorders>
              <w:top w:val="single" w:sz="4" w:space="0" w:color="auto"/>
              <w:left w:val="single" w:sz="4" w:space="0" w:color="auto"/>
              <w:bottom w:val="single" w:sz="4" w:space="0" w:color="auto"/>
              <w:right w:val="single" w:sz="4" w:space="0" w:color="auto"/>
            </w:tcBorders>
            <w:hideMark/>
          </w:tcPr>
          <w:p w14:paraId="5D71AEA6" w14:textId="696F6374" w:rsidR="006B4225" w:rsidRDefault="006B4225" w:rsidP="006B4225">
            <w:pPr>
              <w:rPr>
                <w:sz w:val="22"/>
                <w:szCs w:val="22"/>
                <w:lang w:eastAsia="en-US"/>
              </w:rPr>
            </w:pPr>
            <w:proofErr w:type="gramStart"/>
            <w:r>
              <w:rPr>
                <w:sz w:val="22"/>
                <w:szCs w:val="22"/>
                <w:lang w:eastAsia="en-US"/>
              </w:rPr>
              <w:t>4</w:t>
            </w:r>
            <w:r w:rsidR="00BD4D68">
              <w:rPr>
                <w:sz w:val="22"/>
                <w:szCs w:val="22"/>
                <w:lang w:eastAsia="en-US"/>
              </w:rPr>
              <w:t>97</w:t>
            </w:r>
            <w:r>
              <w:rPr>
                <w:sz w:val="22"/>
                <w:szCs w:val="22"/>
                <w:lang w:eastAsia="en-US"/>
              </w:rPr>
              <w:t xml:space="preserve">  Kč</w:t>
            </w:r>
            <w:proofErr w:type="gramEnd"/>
          </w:p>
        </w:tc>
        <w:tc>
          <w:tcPr>
            <w:tcW w:w="1313" w:type="dxa"/>
            <w:tcBorders>
              <w:top w:val="single" w:sz="4" w:space="0" w:color="auto"/>
              <w:left w:val="single" w:sz="4" w:space="0" w:color="auto"/>
              <w:bottom w:val="single" w:sz="4" w:space="0" w:color="auto"/>
              <w:right w:val="single" w:sz="4" w:space="0" w:color="auto"/>
            </w:tcBorders>
            <w:hideMark/>
          </w:tcPr>
          <w:p w14:paraId="6D45EEF1" w14:textId="04A386AE" w:rsidR="006B4225" w:rsidRDefault="00BD4D68" w:rsidP="006B4225">
            <w:pPr>
              <w:rPr>
                <w:sz w:val="22"/>
                <w:szCs w:val="22"/>
                <w:lang w:eastAsia="en-US"/>
              </w:rPr>
            </w:pPr>
            <w:r>
              <w:rPr>
                <w:sz w:val="22"/>
                <w:szCs w:val="22"/>
                <w:lang w:eastAsia="en-US"/>
              </w:rPr>
              <w:t>520</w:t>
            </w:r>
            <w:r w:rsidR="006B4225">
              <w:rPr>
                <w:sz w:val="22"/>
                <w:szCs w:val="22"/>
                <w:lang w:eastAsia="en-US"/>
              </w:rPr>
              <w:t xml:space="preserve"> Kč</w:t>
            </w:r>
          </w:p>
        </w:tc>
        <w:tc>
          <w:tcPr>
            <w:tcW w:w="1200" w:type="dxa"/>
            <w:tcBorders>
              <w:top w:val="single" w:sz="4" w:space="0" w:color="auto"/>
              <w:left w:val="single" w:sz="4" w:space="0" w:color="auto"/>
              <w:bottom w:val="single" w:sz="4" w:space="0" w:color="auto"/>
              <w:right w:val="single" w:sz="4" w:space="0" w:color="auto"/>
            </w:tcBorders>
            <w:hideMark/>
          </w:tcPr>
          <w:p w14:paraId="2EEC8F2F" w14:textId="6E5DF461" w:rsidR="006B4225" w:rsidRDefault="00BD4D68" w:rsidP="006B4225">
            <w:pPr>
              <w:rPr>
                <w:sz w:val="22"/>
                <w:szCs w:val="22"/>
                <w:lang w:eastAsia="en-US"/>
              </w:rPr>
            </w:pPr>
            <w:r>
              <w:rPr>
                <w:sz w:val="22"/>
                <w:szCs w:val="22"/>
                <w:lang w:eastAsia="en-US"/>
              </w:rPr>
              <w:t>580</w:t>
            </w:r>
            <w:r w:rsidR="006B4225">
              <w:rPr>
                <w:sz w:val="22"/>
                <w:szCs w:val="22"/>
                <w:lang w:eastAsia="en-US"/>
              </w:rPr>
              <w:t xml:space="preserve"> Kč</w:t>
            </w:r>
          </w:p>
        </w:tc>
      </w:tr>
      <w:tr w:rsidR="006B4225" w14:paraId="4283A9D3" w14:textId="77777777" w:rsidTr="00E83559">
        <w:tc>
          <w:tcPr>
            <w:tcW w:w="1439" w:type="dxa"/>
            <w:tcBorders>
              <w:top w:val="single" w:sz="4" w:space="0" w:color="auto"/>
              <w:left w:val="single" w:sz="4" w:space="0" w:color="auto"/>
              <w:bottom w:val="single" w:sz="4" w:space="0" w:color="auto"/>
              <w:right w:val="single" w:sz="4" w:space="0" w:color="auto"/>
            </w:tcBorders>
            <w:hideMark/>
          </w:tcPr>
          <w:p w14:paraId="11E790D3" w14:textId="77777777" w:rsidR="006B4225" w:rsidRDefault="006B4225" w:rsidP="006B4225">
            <w:pPr>
              <w:rPr>
                <w:sz w:val="22"/>
                <w:szCs w:val="22"/>
                <w:lang w:eastAsia="en-US"/>
              </w:rPr>
            </w:pPr>
            <w:r>
              <w:rPr>
                <w:sz w:val="22"/>
                <w:szCs w:val="22"/>
                <w:lang w:eastAsia="en-US"/>
              </w:rPr>
              <w:t>Jednolůžkový pokoj</w:t>
            </w:r>
          </w:p>
        </w:tc>
        <w:tc>
          <w:tcPr>
            <w:tcW w:w="997" w:type="dxa"/>
            <w:tcBorders>
              <w:top w:val="single" w:sz="4" w:space="0" w:color="auto"/>
              <w:left w:val="single" w:sz="4" w:space="0" w:color="auto"/>
              <w:bottom w:val="single" w:sz="4" w:space="0" w:color="auto"/>
              <w:right w:val="single" w:sz="4" w:space="0" w:color="auto"/>
            </w:tcBorders>
            <w:hideMark/>
          </w:tcPr>
          <w:p w14:paraId="7BAB9DC7" w14:textId="582D3946" w:rsidR="006B4225" w:rsidRDefault="006B4225" w:rsidP="006B4225">
            <w:pPr>
              <w:rPr>
                <w:sz w:val="22"/>
                <w:szCs w:val="22"/>
                <w:lang w:eastAsia="en-US"/>
              </w:rPr>
            </w:pPr>
            <w:r>
              <w:rPr>
                <w:sz w:val="22"/>
                <w:szCs w:val="22"/>
                <w:lang w:eastAsia="en-US"/>
              </w:rPr>
              <w:t>3</w:t>
            </w:r>
            <w:r w:rsidR="009B7DFE">
              <w:rPr>
                <w:sz w:val="22"/>
                <w:szCs w:val="22"/>
                <w:lang w:eastAsia="en-US"/>
              </w:rPr>
              <w:t>7</w:t>
            </w:r>
            <w:r>
              <w:rPr>
                <w:sz w:val="22"/>
                <w:szCs w:val="22"/>
                <w:lang w:eastAsia="en-US"/>
              </w:rPr>
              <w:t>0 Kč</w:t>
            </w:r>
          </w:p>
        </w:tc>
        <w:tc>
          <w:tcPr>
            <w:tcW w:w="876" w:type="dxa"/>
            <w:tcBorders>
              <w:top w:val="single" w:sz="4" w:space="0" w:color="auto"/>
              <w:left w:val="single" w:sz="4" w:space="0" w:color="auto"/>
              <w:bottom w:val="single" w:sz="4" w:space="0" w:color="auto"/>
              <w:right w:val="single" w:sz="4" w:space="0" w:color="auto"/>
            </w:tcBorders>
            <w:hideMark/>
          </w:tcPr>
          <w:p w14:paraId="01D0E52A" w14:textId="036A0869" w:rsidR="006B4225" w:rsidRPr="001C6F6B" w:rsidRDefault="009B7DFE" w:rsidP="006B4225">
            <w:pPr>
              <w:rPr>
                <w:sz w:val="22"/>
                <w:szCs w:val="22"/>
                <w:lang w:eastAsia="en-US"/>
              </w:rPr>
            </w:pPr>
            <w:r>
              <w:rPr>
                <w:sz w:val="22"/>
                <w:szCs w:val="22"/>
                <w:lang w:eastAsia="en-US"/>
              </w:rPr>
              <w:t>117</w:t>
            </w:r>
            <w:r w:rsidR="006B4225">
              <w:rPr>
                <w:sz w:val="22"/>
                <w:szCs w:val="22"/>
                <w:lang w:eastAsia="en-US"/>
              </w:rPr>
              <w:t xml:space="preserve"> </w:t>
            </w:r>
            <w:r w:rsidR="006B4225" w:rsidRPr="001C6F6B">
              <w:rPr>
                <w:sz w:val="22"/>
                <w:szCs w:val="22"/>
                <w:lang w:eastAsia="en-US"/>
              </w:rPr>
              <w:t>Kč</w:t>
            </w:r>
          </w:p>
        </w:tc>
        <w:tc>
          <w:tcPr>
            <w:tcW w:w="875" w:type="dxa"/>
            <w:tcBorders>
              <w:top w:val="single" w:sz="4" w:space="0" w:color="auto"/>
              <w:left w:val="single" w:sz="4" w:space="0" w:color="auto"/>
              <w:bottom w:val="single" w:sz="4" w:space="0" w:color="auto"/>
              <w:right w:val="single" w:sz="4" w:space="0" w:color="auto"/>
            </w:tcBorders>
            <w:hideMark/>
          </w:tcPr>
          <w:p w14:paraId="45F43820" w14:textId="3C2B3EAE" w:rsidR="006B4225" w:rsidRPr="001C6F6B" w:rsidRDefault="009B7DFE" w:rsidP="006B4225">
            <w:r>
              <w:rPr>
                <w:sz w:val="22"/>
                <w:szCs w:val="22"/>
                <w:lang w:eastAsia="en-US"/>
              </w:rPr>
              <w:t>140</w:t>
            </w:r>
            <w:r w:rsidR="006B4225">
              <w:rPr>
                <w:sz w:val="22"/>
                <w:szCs w:val="22"/>
                <w:lang w:eastAsia="en-US"/>
              </w:rPr>
              <w:t xml:space="preserve"> </w:t>
            </w:r>
            <w:r w:rsidR="006B4225" w:rsidRPr="001C6F6B">
              <w:rPr>
                <w:sz w:val="22"/>
                <w:szCs w:val="22"/>
                <w:lang w:eastAsia="en-US"/>
              </w:rPr>
              <w:t>Kč</w:t>
            </w:r>
          </w:p>
        </w:tc>
        <w:tc>
          <w:tcPr>
            <w:tcW w:w="876" w:type="dxa"/>
            <w:tcBorders>
              <w:top w:val="single" w:sz="4" w:space="0" w:color="auto"/>
              <w:left w:val="single" w:sz="4" w:space="0" w:color="auto"/>
              <w:bottom w:val="single" w:sz="4" w:space="0" w:color="auto"/>
              <w:right w:val="single" w:sz="4" w:space="0" w:color="auto"/>
            </w:tcBorders>
            <w:hideMark/>
          </w:tcPr>
          <w:p w14:paraId="451A027D" w14:textId="1F18793D" w:rsidR="006B4225" w:rsidRDefault="009B7DFE" w:rsidP="006B4225">
            <w:r>
              <w:rPr>
                <w:sz w:val="22"/>
                <w:szCs w:val="22"/>
                <w:lang w:eastAsia="en-US"/>
              </w:rPr>
              <w:t>200</w:t>
            </w:r>
            <w:r w:rsidR="006B4225" w:rsidRPr="00B6344E">
              <w:rPr>
                <w:sz w:val="22"/>
                <w:szCs w:val="22"/>
                <w:lang w:eastAsia="en-US"/>
              </w:rPr>
              <w:t xml:space="preserve"> Kč</w:t>
            </w:r>
          </w:p>
        </w:tc>
        <w:tc>
          <w:tcPr>
            <w:tcW w:w="1312" w:type="dxa"/>
            <w:tcBorders>
              <w:top w:val="single" w:sz="4" w:space="0" w:color="auto"/>
              <w:left w:val="single" w:sz="4" w:space="0" w:color="auto"/>
              <w:bottom w:val="single" w:sz="4" w:space="0" w:color="auto"/>
              <w:right w:val="single" w:sz="4" w:space="0" w:color="auto"/>
            </w:tcBorders>
            <w:hideMark/>
          </w:tcPr>
          <w:p w14:paraId="11DE3E3E" w14:textId="1F4AE8B8" w:rsidR="006B4225" w:rsidRDefault="006B4225" w:rsidP="006B4225">
            <w:pPr>
              <w:rPr>
                <w:sz w:val="22"/>
                <w:szCs w:val="22"/>
                <w:lang w:eastAsia="en-US"/>
              </w:rPr>
            </w:pPr>
            <w:r>
              <w:rPr>
                <w:sz w:val="22"/>
                <w:szCs w:val="22"/>
                <w:lang w:eastAsia="en-US"/>
              </w:rPr>
              <w:t>4</w:t>
            </w:r>
            <w:r w:rsidR="00BD4D68">
              <w:rPr>
                <w:sz w:val="22"/>
                <w:szCs w:val="22"/>
                <w:lang w:eastAsia="en-US"/>
              </w:rPr>
              <w:t>67</w:t>
            </w:r>
            <w:r>
              <w:rPr>
                <w:sz w:val="22"/>
                <w:szCs w:val="22"/>
                <w:lang w:eastAsia="en-US"/>
              </w:rPr>
              <w:t xml:space="preserve"> Kč</w:t>
            </w:r>
          </w:p>
        </w:tc>
        <w:tc>
          <w:tcPr>
            <w:tcW w:w="1313" w:type="dxa"/>
            <w:tcBorders>
              <w:top w:val="single" w:sz="4" w:space="0" w:color="auto"/>
              <w:left w:val="single" w:sz="4" w:space="0" w:color="auto"/>
              <w:bottom w:val="single" w:sz="4" w:space="0" w:color="auto"/>
              <w:right w:val="single" w:sz="4" w:space="0" w:color="auto"/>
            </w:tcBorders>
            <w:hideMark/>
          </w:tcPr>
          <w:p w14:paraId="16069948" w14:textId="4685CF34" w:rsidR="006B4225" w:rsidRDefault="00BD4D68" w:rsidP="006B4225">
            <w:pPr>
              <w:rPr>
                <w:sz w:val="22"/>
                <w:szCs w:val="22"/>
                <w:lang w:eastAsia="en-US"/>
              </w:rPr>
            </w:pPr>
            <w:r>
              <w:rPr>
                <w:sz w:val="22"/>
                <w:szCs w:val="22"/>
                <w:lang w:eastAsia="en-US"/>
              </w:rPr>
              <w:t>510</w:t>
            </w:r>
            <w:r w:rsidR="006B4225">
              <w:rPr>
                <w:sz w:val="22"/>
                <w:szCs w:val="22"/>
                <w:lang w:eastAsia="en-US"/>
              </w:rPr>
              <w:t xml:space="preserve"> Kč</w:t>
            </w:r>
          </w:p>
        </w:tc>
        <w:tc>
          <w:tcPr>
            <w:tcW w:w="1200" w:type="dxa"/>
            <w:tcBorders>
              <w:top w:val="single" w:sz="4" w:space="0" w:color="auto"/>
              <w:left w:val="single" w:sz="4" w:space="0" w:color="auto"/>
              <w:bottom w:val="single" w:sz="4" w:space="0" w:color="auto"/>
              <w:right w:val="single" w:sz="4" w:space="0" w:color="auto"/>
            </w:tcBorders>
            <w:hideMark/>
          </w:tcPr>
          <w:p w14:paraId="163320F2" w14:textId="200071DC" w:rsidR="006B4225" w:rsidRDefault="00BD4D68" w:rsidP="006B4225">
            <w:pPr>
              <w:rPr>
                <w:sz w:val="22"/>
                <w:szCs w:val="22"/>
                <w:lang w:eastAsia="en-US"/>
              </w:rPr>
            </w:pPr>
            <w:r>
              <w:rPr>
                <w:sz w:val="22"/>
                <w:szCs w:val="22"/>
                <w:lang w:eastAsia="en-US"/>
              </w:rPr>
              <w:t xml:space="preserve">570 </w:t>
            </w:r>
            <w:r w:rsidR="006B4225">
              <w:rPr>
                <w:sz w:val="22"/>
                <w:szCs w:val="22"/>
                <w:lang w:eastAsia="en-US"/>
              </w:rPr>
              <w:t>Kč</w:t>
            </w:r>
          </w:p>
        </w:tc>
      </w:tr>
      <w:tr w:rsidR="006B4225" w14:paraId="7E0B8758" w14:textId="77777777" w:rsidTr="00E83559">
        <w:tc>
          <w:tcPr>
            <w:tcW w:w="1439" w:type="dxa"/>
            <w:tcBorders>
              <w:top w:val="single" w:sz="4" w:space="0" w:color="auto"/>
              <w:left w:val="single" w:sz="4" w:space="0" w:color="auto"/>
              <w:bottom w:val="single" w:sz="4" w:space="0" w:color="auto"/>
              <w:right w:val="single" w:sz="4" w:space="0" w:color="auto"/>
            </w:tcBorders>
            <w:hideMark/>
          </w:tcPr>
          <w:p w14:paraId="5016C92F" w14:textId="77777777" w:rsidR="006B4225" w:rsidRDefault="006B4225" w:rsidP="006B4225">
            <w:pPr>
              <w:rPr>
                <w:sz w:val="22"/>
                <w:szCs w:val="22"/>
                <w:lang w:eastAsia="en-US"/>
              </w:rPr>
            </w:pPr>
            <w:r>
              <w:rPr>
                <w:sz w:val="22"/>
                <w:szCs w:val="22"/>
                <w:lang w:eastAsia="en-US"/>
              </w:rPr>
              <w:t>Dvojlůžkový pokoj/ balkón</w:t>
            </w:r>
          </w:p>
        </w:tc>
        <w:tc>
          <w:tcPr>
            <w:tcW w:w="997" w:type="dxa"/>
            <w:tcBorders>
              <w:top w:val="single" w:sz="4" w:space="0" w:color="auto"/>
              <w:left w:val="single" w:sz="4" w:space="0" w:color="auto"/>
              <w:bottom w:val="single" w:sz="4" w:space="0" w:color="auto"/>
              <w:right w:val="single" w:sz="4" w:space="0" w:color="auto"/>
            </w:tcBorders>
            <w:hideMark/>
          </w:tcPr>
          <w:p w14:paraId="1530FF7F" w14:textId="0151A37C" w:rsidR="006B4225" w:rsidRDefault="006B4225" w:rsidP="006B4225">
            <w:pPr>
              <w:rPr>
                <w:sz w:val="22"/>
                <w:szCs w:val="22"/>
                <w:lang w:eastAsia="en-US"/>
              </w:rPr>
            </w:pPr>
            <w:r>
              <w:rPr>
                <w:sz w:val="22"/>
                <w:szCs w:val="22"/>
                <w:lang w:eastAsia="en-US"/>
              </w:rPr>
              <w:t>3</w:t>
            </w:r>
            <w:r w:rsidR="009B7DFE">
              <w:rPr>
                <w:sz w:val="22"/>
                <w:szCs w:val="22"/>
                <w:lang w:eastAsia="en-US"/>
              </w:rPr>
              <w:t>30</w:t>
            </w:r>
            <w:r>
              <w:rPr>
                <w:sz w:val="22"/>
                <w:szCs w:val="22"/>
                <w:lang w:eastAsia="en-US"/>
              </w:rPr>
              <w:t xml:space="preserve"> Kč</w:t>
            </w:r>
          </w:p>
        </w:tc>
        <w:tc>
          <w:tcPr>
            <w:tcW w:w="876" w:type="dxa"/>
            <w:tcBorders>
              <w:top w:val="single" w:sz="4" w:space="0" w:color="auto"/>
              <w:left w:val="single" w:sz="4" w:space="0" w:color="auto"/>
              <w:bottom w:val="single" w:sz="4" w:space="0" w:color="auto"/>
              <w:right w:val="single" w:sz="4" w:space="0" w:color="auto"/>
            </w:tcBorders>
            <w:hideMark/>
          </w:tcPr>
          <w:p w14:paraId="13C66270" w14:textId="5B95783F" w:rsidR="006B4225" w:rsidRPr="001C6F6B" w:rsidRDefault="009B7DFE" w:rsidP="006B4225">
            <w:pPr>
              <w:rPr>
                <w:sz w:val="22"/>
                <w:szCs w:val="22"/>
                <w:lang w:eastAsia="en-US"/>
              </w:rPr>
            </w:pPr>
            <w:r>
              <w:rPr>
                <w:sz w:val="22"/>
                <w:szCs w:val="22"/>
                <w:lang w:eastAsia="en-US"/>
              </w:rPr>
              <w:t>117</w:t>
            </w:r>
            <w:r w:rsidR="006B4225">
              <w:rPr>
                <w:sz w:val="22"/>
                <w:szCs w:val="22"/>
                <w:lang w:eastAsia="en-US"/>
              </w:rPr>
              <w:t xml:space="preserve"> </w:t>
            </w:r>
            <w:r w:rsidR="006B4225" w:rsidRPr="001C6F6B">
              <w:rPr>
                <w:sz w:val="22"/>
                <w:szCs w:val="22"/>
                <w:lang w:eastAsia="en-US"/>
              </w:rPr>
              <w:t>Kč</w:t>
            </w:r>
          </w:p>
        </w:tc>
        <w:tc>
          <w:tcPr>
            <w:tcW w:w="875" w:type="dxa"/>
            <w:tcBorders>
              <w:top w:val="single" w:sz="4" w:space="0" w:color="auto"/>
              <w:left w:val="single" w:sz="4" w:space="0" w:color="auto"/>
              <w:bottom w:val="single" w:sz="4" w:space="0" w:color="auto"/>
              <w:right w:val="single" w:sz="4" w:space="0" w:color="auto"/>
            </w:tcBorders>
            <w:hideMark/>
          </w:tcPr>
          <w:p w14:paraId="3CBB181D" w14:textId="009F9CC2" w:rsidR="006B4225" w:rsidRPr="001C6F6B" w:rsidRDefault="009B7DFE" w:rsidP="006B4225">
            <w:r>
              <w:rPr>
                <w:sz w:val="22"/>
                <w:szCs w:val="22"/>
                <w:lang w:eastAsia="en-US"/>
              </w:rPr>
              <w:t>140</w:t>
            </w:r>
            <w:r w:rsidR="006B4225">
              <w:rPr>
                <w:sz w:val="22"/>
                <w:szCs w:val="22"/>
                <w:lang w:eastAsia="en-US"/>
              </w:rPr>
              <w:t xml:space="preserve"> </w:t>
            </w:r>
            <w:r w:rsidR="006B4225" w:rsidRPr="001C6F6B">
              <w:rPr>
                <w:sz w:val="22"/>
                <w:szCs w:val="22"/>
                <w:lang w:eastAsia="en-US"/>
              </w:rPr>
              <w:t>Kč</w:t>
            </w:r>
          </w:p>
        </w:tc>
        <w:tc>
          <w:tcPr>
            <w:tcW w:w="876" w:type="dxa"/>
            <w:tcBorders>
              <w:top w:val="single" w:sz="4" w:space="0" w:color="auto"/>
              <w:left w:val="single" w:sz="4" w:space="0" w:color="auto"/>
              <w:bottom w:val="single" w:sz="4" w:space="0" w:color="auto"/>
              <w:right w:val="single" w:sz="4" w:space="0" w:color="auto"/>
            </w:tcBorders>
            <w:hideMark/>
          </w:tcPr>
          <w:p w14:paraId="7098D791" w14:textId="2E165220" w:rsidR="006B4225" w:rsidRDefault="009B7DFE" w:rsidP="006B4225">
            <w:r>
              <w:rPr>
                <w:sz w:val="22"/>
                <w:szCs w:val="22"/>
                <w:lang w:eastAsia="en-US"/>
              </w:rPr>
              <w:t>200</w:t>
            </w:r>
            <w:r w:rsidR="006B4225" w:rsidRPr="00B6344E">
              <w:rPr>
                <w:sz w:val="22"/>
                <w:szCs w:val="22"/>
                <w:lang w:eastAsia="en-US"/>
              </w:rPr>
              <w:t xml:space="preserve"> Kč</w:t>
            </w:r>
          </w:p>
        </w:tc>
        <w:tc>
          <w:tcPr>
            <w:tcW w:w="1312" w:type="dxa"/>
            <w:tcBorders>
              <w:top w:val="single" w:sz="4" w:space="0" w:color="auto"/>
              <w:left w:val="single" w:sz="4" w:space="0" w:color="auto"/>
              <w:bottom w:val="single" w:sz="4" w:space="0" w:color="auto"/>
              <w:right w:val="single" w:sz="4" w:space="0" w:color="auto"/>
            </w:tcBorders>
            <w:hideMark/>
          </w:tcPr>
          <w:p w14:paraId="3292B702" w14:textId="16F1F34E" w:rsidR="006B4225" w:rsidRDefault="00BD4D68" w:rsidP="006B4225">
            <w:pPr>
              <w:rPr>
                <w:sz w:val="22"/>
                <w:szCs w:val="22"/>
                <w:lang w:eastAsia="en-US"/>
              </w:rPr>
            </w:pPr>
            <w:r>
              <w:rPr>
                <w:sz w:val="22"/>
                <w:szCs w:val="22"/>
                <w:lang w:eastAsia="en-US"/>
              </w:rPr>
              <w:t xml:space="preserve">447 </w:t>
            </w:r>
            <w:r w:rsidR="006B4225">
              <w:rPr>
                <w:sz w:val="22"/>
                <w:szCs w:val="22"/>
                <w:lang w:eastAsia="en-US"/>
              </w:rPr>
              <w:t>Kč</w:t>
            </w:r>
          </w:p>
        </w:tc>
        <w:tc>
          <w:tcPr>
            <w:tcW w:w="1313" w:type="dxa"/>
            <w:tcBorders>
              <w:top w:val="single" w:sz="4" w:space="0" w:color="auto"/>
              <w:left w:val="single" w:sz="4" w:space="0" w:color="auto"/>
              <w:bottom w:val="single" w:sz="4" w:space="0" w:color="auto"/>
              <w:right w:val="single" w:sz="4" w:space="0" w:color="auto"/>
            </w:tcBorders>
            <w:hideMark/>
          </w:tcPr>
          <w:p w14:paraId="41839FC4" w14:textId="2502973B" w:rsidR="006B4225" w:rsidRDefault="00BD4D68" w:rsidP="006B4225">
            <w:pPr>
              <w:rPr>
                <w:sz w:val="22"/>
                <w:szCs w:val="22"/>
                <w:lang w:eastAsia="en-US"/>
              </w:rPr>
            </w:pPr>
            <w:r>
              <w:rPr>
                <w:sz w:val="22"/>
                <w:szCs w:val="22"/>
                <w:lang w:eastAsia="en-US"/>
              </w:rPr>
              <w:t>470</w:t>
            </w:r>
            <w:r w:rsidR="006B4225">
              <w:rPr>
                <w:sz w:val="22"/>
                <w:szCs w:val="22"/>
                <w:lang w:eastAsia="en-US"/>
              </w:rPr>
              <w:t xml:space="preserve"> Kč</w:t>
            </w:r>
          </w:p>
        </w:tc>
        <w:tc>
          <w:tcPr>
            <w:tcW w:w="1200" w:type="dxa"/>
            <w:tcBorders>
              <w:top w:val="single" w:sz="4" w:space="0" w:color="auto"/>
              <w:left w:val="single" w:sz="4" w:space="0" w:color="auto"/>
              <w:bottom w:val="single" w:sz="4" w:space="0" w:color="auto"/>
              <w:right w:val="single" w:sz="4" w:space="0" w:color="auto"/>
            </w:tcBorders>
            <w:hideMark/>
          </w:tcPr>
          <w:p w14:paraId="71950C73" w14:textId="3CE3F8A7" w:rsidR="006B4225" w:rsidRDefault="00BD4D68" w:rsidP="006B4225">
            <w:pPr>
              <w:rPr>
                <w:sz w:val="22"/>
                <w:szCs w:val="22"/>
                <w:lang w:eastAsia="en-US"/>
              </w:rPr>
            </w:pPr>
            <w:r>
              <w:rPr>
                <w:sz w:val="22"/>
                <w:szCs w:val="22"/>
                <w:lang w:eastAsia="en-US"/>
              </w:rPr>
              <w:t>530</w:t>
            </w:r>
            <w:r w:rsidR="006B4225">
              <w:rPr>
                <w:sz w:val="22"/>
                <w:szCs w:val="22"/>
                <w:lang w:eastAsia="en-US"/>
              </w:rPr>
              <w:t xml:space="preserve"> Kč</w:t>
            </w:r>
          </w:p>
        </w:tc>
      </w:tr>
      <w:tr w:rsidR="006B4225" w14:paraId="54828AA7" w14:textId="77777777" w:rsidTr="00E83559">
        <w:tc>
          <w:tcPr>
            <w:tcW w:w="1439" w:type="dxa"/>
            <w:tcBorders>
              <w:top w:val="single" w:sz="4" w:space="0" w:color="auto"/>
              <w:left w:val="single" w:sz="4" w:space="0" w:color="auto"/>
              <w:bottom w:val="single" w:sz="4" w:space="0" w:color="auto"/>
              <w:right w:val="single" w:sz="4" w:space="0" w:color="auto"/>
            </w:tcBorders>
            <w:hideMark/>
          </w:tcPr>
          <w:p w14:paraId="1B5426A5" w14:textId="77777777" w:rsidR="006B4225" w:rsidRDefault="006B4225" w:rsidP="006B4225">
            <w:pPr>
              <w:rPr>
                <w:sz w:val="22"/>
                <w:szCs w:val="22"/>
                <w:lang w:eastAsia="en-US"/>
              </w:rPr>
            </w:pPr>
            <w:r>
              <w:rPr>
                <w:sz w:val="22"/>
                <w:szCs w:val="22"/>
                <w:lang w:eastAsia="en-US"/>
              </w:rPr>
              <w:t>Dvojlůžkový pokoj</w:t>
            </w:r>
          </w:p>
        </w:tc>
        <w:tc>
          <w:tcPr>
            <w:tcW w:w="997" w:type="dxa"/>
            <w:tcBorders>
              <w:top w:val="single" w:sz="4" w:space="0" w:color="auto"/>
              <w:left w:val="single" w:sz="4" w:space="0" w:color="auto"/>
              <w:bottom w:val="single" w:sz="4" w:space="0" w:color="auto"/>
              <w:right w:val="single" w:sz="4" w:space="0" w:color="auto"/>
            </w:tcBorders>
            <w:hideMark/>
          </w:tcPr>
          <w:p w14:paraId="065B3C2C" w14:textId="060584B3" w:rsidR="006B4225" w:rsidRDefault="006B4225" w:rsidP="006B4225">
            <w:pPr>
              <w:rPr>
                <w:sz w:val="22"/>
                <w:szCs w:val="22"/>
                <w:lang w:eastAsia="en-US"/>
              </w:rPr>
            </w:pPr>
            <w:r>
              <w:rPr>
                <w:sz w:val="22"/>
                <w:szCs w:val="22"/>
                <w:lang w:eastAsia="en-US"/>
              </w:rPr>
              <w:t>3</w:t>
            </w:r>
            <w:r w:rsidR="009B7DFE">
              <w:rPr>
                <w:sz w:val="22"/>
                <w:szCs w:val="22"/>
                <w:lang w:eastAsia="en-US"/>
              </w:rPr>
              <w:t>2</w:t>
            </w:r>
            <w:r>
              <w:rPr>
                <w:sz w:val="22"/>
                <w:szCs w:val="22"/>
                <w:lang w:eastAsia="en-US"/>
              </w:rPr>
              <w:t>0 Kč</w:t>
            </w:r>
          </w:p>
        </w:tc>
        <w:tc>
          <w:tcPr>
            <w:tcW w:w="876" w:type="dxa"/>
            <w:tcBorders>
              <w:top w:val="single" w:sz="4" w:space="0" w:color="auto"/>
              <w:left w:val="single" w:sz="4" w:space="0" w:color="auto"/>
              <w:bottom w:val="single" w:sz="4" w:space="0" w:color="auto"/>
              <w:right w:val="single" w:sz="4" w:space="0" w:color="auto"/>
            </w:tcBorders>
            <w:hideMark/>
          </w:tcPr>
          <w:p w14:paraId="7520083F" w14:textId="26D84A57" w:rsidR="006B4225" w:rsidRPr="001C6F6B" w:rsidRDefault="009B7DFE" w:rsidP="006B4225">
            <w:pPr>
              <w:rPr>
                <w:sz w:val="22"/>
                <w:szCs w:val="22"/>
                <w:lang w:eastAsia="en-US"/>
              </w:rPr>
            </w:pPr>
            <w:r>
              <w:rPr>
                <w:sz w:val="22"/>
                <w:szCs w:val="22"/>
                <w:lang w:eastAsia="en-US"/>
              </w:rPr>
              <w:t>117</w:t>
            </w:r>
            <w:r w:rsidR="006B4225">
              <w:rPr>
                <w:sz w:val="22"/>
                <w:szCs w:val="22"/>
                <w:lang w:eastAsia="en-US"/>
              </w:rPr>
              <w:t xml:space="preserve"> </w:t>
            </w:r>
            <w:r w:rsidR="006B4225" w:rsidRPr="001C6F6B">
              <w:rPr>
                <w:sz w:val="22"/>
                <w:szCs w:val="22"/>
                <w:lang w:eastAsia="en-US"/>
              </w:rPr>
              <w:t>Kč</w:t>
            </w:r>
          </w:p>
        </w:tc>
        <w:tc>
          <w:tcPr>
            <w:tcW w:w="875" w:type="dxa"/>
            <w:tcBorders>
              <w:top w:val="single" w:sz="4" w:space="0" w:color="auto"/>
              <w:left w:val="single" w:sz="4" w:space="0" w:color="auto"/>
              <w:bottom w:val="single" w:sz="4" w:space="0" w:color="auto"/>
              <w:right w:val="single" w:sz="4" w:space="0" w:color="auto"/>
            </w:tcBorders>
            <w:hideMark/>
          </w:tcPr>
          <w:p w14:paraId="68E955CA" w14:textId="306FE9FB" w:rsidR="006B4225" w:rsidRPr="001C6F6B" w:rsidRDefault="009B7DFE" w:rsidP="006B4225">
            <w:r>
              <w:rPr>
                <w:sz w:val="22"/>
                <w:szCs w:val="22"/>
                <w:lang w:eastAsia="en-US"/>
              </w:rPr>
              <w:t>140</w:t>
            </w:r>
            <w:r w:rsidR="006B4225">
              <w:rPr>
                <w:sz w:val="22"/>
                <w:szCs w:val="22"/>
                <w:lang w:eastAsia="en-US"/>
              </w:rPr>
              <w:t xml:space="preserve"> </w:t>
            </w:r>
            <w:r w:rsidR="006B4225" w:rsidRPr="001C6F6B">
              <w:rPr>
                <w:sz w:val="22"/>
                <w:szCs w:val="22"/>
                <w:lang w:eastAsia="en-US"/>
              </w:rPr>
              <w:t>Kč</w:t>
            </w:r>
          </w:p>
        </w:tc>
        <w:tc>
          <w:tcPr>
            <w:tcW w:w="876" w:type="dxa"/>
            <w:tcBorders>
              <w:top w:val="single" w:sz="4" w:space="0" w:color="auto"/>
              <w:left w:val="single" w:sz="4" w:space="0" w:color="auto"/>
              <w:bottom w:val="single" w:sz="4" w:space="0" w:color="auto"/>
              <w:right w:val="single" w:sz="4" w:space="0" w:color="auto"/>
            </w:tcBorders>
            <w:hideMark/>
          </w:tcPr>
          <w:p w14:paraId="5A8D1ECB" w14:textId="03FDDB28" w:rsidR="006B4225" w:rsidRDefault="009B7DFE" w:rsidP="006B4225">
            <w:r>
              <w:rPr>
                <w:sz w:val="22"/>
                <w:szCs w:val="22"/>
                <w:lang w:eastAsia="en-US"/>
              </w:rPr>
              <w:t>200</w:t>
            </w:r>
            <w:r w:rsidR="006B4225" w:rsidRPr="00B6344E">
              <w:rPr>
                <w:sz w:val="22"/>
                <w:szCs w:val="22"/>
                <w:lang w:eastAsia="en-US"/>
              </w:rPr>
              <w:t xml:space="preserve"> Kč</w:t>
            </w:r>
          </w:p>
        </w:tc>
        <w:tc>
          <w:tcPr>
            <w:tcW w:w="1312" w:type="dxa"/>
            <w:tcBorders>
              <w:top w:val="single" w:sz="4" w:space="0" w:color="auto"/>
              <w:left w:val="single" w:sz="4" w:space="0" w:color="auto"/>
              <w:bottom w:val="single" w:sz="4" w:space="0" w:color="auto"/>
              <w:right w:val="single" w:sz="4" w:space="0" w:color="auto"/>
            </w:tcBorders>
            <w:hideMark/>
          </w:tcPr>
          <w:p w14:paraId="72E3279C" w14:textId="1E7B4580" w:rsidR="006B4225" w:rsidRDefault="00BD4D68" w:rsidP="006B4225">
            <w:pPr>
              <w:rPr>
                <w:sz w:val="22"/>
                <w:szCs w:val="22"/>
                <w:lang w:eastAsia="en-US"/>
              </w:rPr>
            </w:pPr>
            <w:r>
              <w:rPr>
                <w:sz w:val="22"/>
                <w:szCs w:val="22"/>
                <w:lang w:eastAsia="en-US"/>
              </w:rPr>
              <w:t>437</w:t>
            </w:r>
            <w:r w:rsidR="006B4225">
              <w:rPr>
                <w:sz w:val="22"/>
                <w:szCs w:val="22"/>
                <w:lang w:eastAsia="en-US"/>
              </w:rPr>
              <w:t xml:space="preserve"> Kč</w:t>
            </w:r>
          </w:p>
        </w:tc>
        <w:tc>
          <w:tcPr>
            <w:tcW w:w="1313" w:type="dxa"/>
            <w:tcBorders>
              <w:top w:val="single" w:sz="4" w:space="0" w:color="auto"/>
              <w:left w:val="single" w:sz="4" w:space="0" w:color="auto"/>
              <w:bottom w:val="single" w:sz="4" w:space="0" w:color="auto"/>
              <w:right w:val="single" w:sz="4" w:space="0" w:color="auto"/>
            </w:tcBorders>
            <w:hideMark/>
          </w:tcPr>
          <w:p w14:paraId="0F739206" w14:textId="3DB78F91" w:rsidR="006B4225" w:rsidRDefault="00BD4D68" w:rsidP="006B4225">
            <w:pPr>
              <w:rPr>
                <w:sz w:val="22"/>
                <w:szCs w:val="22"/>
                <w:lang w:eastAsia="en-US"/>
              </w:rPr>
            </w:pPr>
            <w:r>
              <w:rPr>
                <w:sz w:val="22"/>
                <w:szCs w:val="22"/>
                <w:lang w:eastAsia="en-US"/>
              </w:rPr>
              <w:t>460</w:t>
            </w:r>
            <w:r w:rsidR="006B4225">
              <w:rPr>
                <w:sz w:val="22"/>
                <w:szCs w:val="22"/>
                <w:lang w:eastAsia="en-US"/>
              </w:rPr>
              <w:t xml:space="preserve"> Kč</w:t>
            </w:r>
          </w:p>
        </w:tc>
        <w:tc>
          <w:tcPr>
            <w:tcW w:w="1200" w:type="dxa"/>
            <w:tcBorders>
              <w:top w:val="single" w:sz="4" w:space="0" w:color="auto"/>
              <w:left w:val="single" w:sz="4" w:space="0" w:color="auto"/>
              <w:bottom w:val="single" w:sz="4" w:space="0" w:color="auto"/>
              <w:right w:val="single" w:sz="4" w:space="0" w:color="auto"/>
            </w:tcBorders>
            <w:hideMark/>
          </w:tcPr>
          <w:p w14:paraId="5FB59784" w14:textId="0DF4468C" w:rsidR="006B4225" w:rsidRDefault="00BD4D68" w:rsidP="006B4225">
            <w:pPr>
              <w:rPr>
                <w:sz w:val="22"/>
                <w:szCs w:val="22"/>
                <w:lang w:eastAsia="en-US"/>
              </w:rPr>
            </w:pPr>
            <w:r>
              <w:rPr>
                <w:sz w:val="22"/>
                <w:szCs w:val="22"/>
                <w:lang w:eastAsia="en-US"/>
              </w:rPr>
              <w:t>520</w:t>
            </w:r>
            <w:r w:rsidR="006B4225">
              <w:rPr>
                <w:sz w:val="22"/>
                <w:szCs w:val="22"/>
                <w:lang w:eastAsia="en-US"/>
              </w:rPr>
              <w:t xml:space="preserve"> Kč</w:t>
            </w:r>
          </w:p>
        </w:tc>
      </w:tr>
      <w:tr w:rsidR="006B4225" w14:paraId="010F9FB2" w14:textId="77777777" w:rsidTr="00E83559">
        <w:tc>
          <w:tcPr>
            <w:tcW w:w="1439" w:type="dxa"/>
            <w:tcBorders>
              <w:top w:val="single" w:sz="4" w:space="0" w:color="auto"/>
              <w:left w:val="single" w:sz="4" w:space="0" w:color="auto"/>
              <w:bottom w:val="single" w:sz="4" w:space="0" w:color="auto"/>
              <w:right w:val="single" w:sz="4" w:space="0" w:color="auto"/>
            </w:tcBorders>
            <w:hideMark/>
          </w:tcPr>
          <w:p w14:paraId="2F0E117E" w14:textId="77777777" w:rsidR="006B4225" w:rsidRDefault="006B4225" w:rsidP="006B4225">
            <w:pPr>
              <w:rPr>
                <w:sz w:val="22"/>
                <w:szCs w:val="22"/>
                <w:lang w:eastAsia="en-US"/>
              </w:rPr>
            </w:pPr>
            <w:r>
              <w:rPr>
                <w:sz w:val="22"/>
                <w:szCs w:val="22"/>
                <w:lang w:eastAsia="en-US"/>
              </w:rPr>
              <w:t>Třílůžkový pokoj</w:t>
            </w:r>
          </w:p>
        </w:tc>
        <w:tc>
          <w:tcPr>
            <w:tcW w:w="997" w:type="dxa"/>
            <w:tcBorders>
              <w:top w:val="single" w:sz="4" w:space="0" w:color="auto"/>
              <w:left w:val="single" w:sz="4" w:space="0" w:color="auto"/>
              <w:bottom w:val="single" w:sz="4" w:space="0" w:color="auto"/>
              <w:right w:val="single" w:sz="4" w:space="0" w:color="auto"/>
            </w:tcBorders>
            <w:hideMark/>
          </w:tcPr>
          <w:p w14:paraId="49C1ED08" w14:textId="50B4EBD1" w:rsidR="006B4225" w:rsidRDefault="009B7DFE" w:rsidP="006B4225">
            <w:pPr>
              <w:rPr>
                <w:sz w:val="22"/>
                <w:szCs w:val="22"/>
                <w:lang w:eastAsia="en-US"/>
              </w:rPr>
            </w:pPr>
            <w:r>
              <w:rPr>
                <w:sz w:val="22"/>
                <w:szCs w:val="22"/>
                <w:lang w:eastAsia="en-US"/>
              </w:rPr>
              <w:t>310</w:t>
            </w:r>
            <w:r w:rsidR="006B4225">
              <w:rPr>
                <w:sz w:val="22"/>
                <w:szCs w:val="22"/>
                <w:lang w:eastAsia="en-US"/>
              </w:rPr>
              <w:t xml:space="preserve"> Kč</w:t>
            </w:r>
          </w:p>
        </w:tc>
        <w:tc>
          <w:tcPr>
            <w:tcW w:w="876" w:type="dxa"/>
            <w:tcBorders>
              <w:top w:val="single" w:sz="4" w:space="0" w:color="auto"/>
              <w:left w:val="single" w:sz="4" w:space="0" w:color="auto"/>
              <w:bottom w:val="single" w:sz="4" w:space="0" w:color="auto"/>
              <w:right w:val="single" w:sz="4" w:space="0" w:color="auto"/>
            </w:tcBorders>
            <w:hideMark/>
          </w:tcPr>
          <w:p w14:paraId="2FAF3914" w14:textId="51925DE7" w:rsidR="006B4225" w:rsidRPr="001C6F6B" w:rsidRDefault="009B7DFE" w:rsidP="006B4225">
            <w:pPr>
              <w:rPr>
                <w:sz w:val="22"/>
                <w:szCs w:val="22"/>
                <w:lang w:eastAsia="en-US"/>
              </w:rPr>
            </w:pPr>
            <w:r>
              <w:rPr>
                <w:sz w:val="22"/>
                <w:szCs w:val="22"/>
                <w:lang w:eastAsia="en-US"/>
              </w:rPr>
              <w:t>117</w:t>
            </w:r>
            <w:r w:rsidR="006B4225">
              <w:rPr>
                <w:sz w:val="22"/>
                <w:szCs w:val="22"/>
                <w:lang w:eastAsia="en-US"/>
              </w:rPr>
              <w:t xml:space="preserve"> </w:t>
            </w:r>
            <w:r w:rsidR="006B4225" w:rsidRPr="001C6F6B">
              <w:rPr>
                <w:sz w:val="22"/>
                <w:szCs w:val="22"/>
                <w:lang w:eastAsia="en-US"/>
              </w:rPr>
              <w:t>Kč</w:t>
            </w:r>
          </w:p>
        </w:tc>
        <w:tc>
          <w:tcPr>
            <w:tcW w:w="875" w:type="dxa"/>
            <w:tcBorders>
              <w:top w:val="single" w:sz="4" w:space="0" w:color="auto"/>
              <w:left w:val="single" w:sz="4" w:space="0" w:color="auto"/>
              <w:bottom w:val="single" w:sz="4" w:space="0" w:color="auto"/>
              <w:right w:val="single" w:sz="4" w:space="0" w:color="auto"/>
            </w:tcBorders>
            <w:hideMark/>
          </w:tcPr>
          <w:p w14:paraId="702D80B1" w14:textId="4110A6B9" w:rsidR="006B4225" w:rsidRPr="001C6F6B" w:rsidRDefault="009B7DFE" w:rsidP="006B4225">
            <w:r>
              <w:rPr>
                <w:sz w:val="22"/>
                <w:szCs w:val="22"/>
                <w:lang w:eastAsia="en-US"/>
              </w:rPr>
              <w:t>140</w:t>
            </w:r>
            <w:r w:rsidR="006B4225">
              <w:rPr>
                <w:sz w:val="22"/>
                <w:szCs w:val="22"/>
                <w:lang w:eastAsia="en-US"/>
              </w:rPr>
              <w:t xml:space="preserve"> </w:t>
            </w:r>
            <w:r w:rsidR="006B4225" w:rsidRPr="001C6F6B">
              <w:rPr>
                <w:sz w:val="22"/>
                <w:szCs w:val="22"/>
                <w:lang w:eastAsia="en-US"/>
              </w:rPr>
              <w:t>Kč</w:t>
            </w:r>
          </w:p>
        </w:tc>
        <w:tc>
          <w:tcPr>
            <w:tcW w:w="876" w:type="dxa"/>
            <w:tcBorders>
              <w:top w:val="single" w:sz="4" w:space="0" w:color="auto"/>
              <w:left w:val="single" w:sz="4" w:space="0" w:color="auto"/>
              <w:bottom w:val="single" w:sz="4" w:space="0" w:color="auto"/>
              <w:right w:val="single" w:sz="4" w:space="0" w:color="auto"/>
            </w:tcBorders>
            <w:hideMark/>
          </w:tcPr>
          <w:p w14:paraId="1CAEEAA2" w14:textId="1B4550B3" w:rsidR="006B4225" w:rsidRDefault="009B7DFE" w:rsidP="006B4225">
            <w:r>
              <w:rPr>
                <w:sz w:val="22"/>
                <w:szCs w:val="22"/>
                <w:lang w:eastAsia="en-US"/>
              </w:rPr>
              <w:t>200</w:t>
            </w:r>
            <w:r w:rsidR="006B4225" w:rsidRPr="00B6344E">
              <w:rPr>
                <w:sz w:val="22"/>
                <w:szCs w:val="22"/>
                <w:lang w:eastAsia="en-US"/>
              </w:rPr>
              <w:t xml:space="preserve"> Kč</w:t>
            </w:r>
          </w:p>
        </w:tc>
        <w:tc>
          <w:tcPr>
            <w:tcW w:w="1312" w:type="dxa"/>
            <w:tcBorders>
              <w:top w:val="single" w:sz="4" w:space="0" w:color="auto"/>
              <w:left w:val="single" w:sz="4" w:space="0" w:color="auto"/>
              <w:bottom w:val="single" w:sz="4" w:space="0" w:color="auto"/>
              <w:right w:val="single" w:sz="4" w:space="0" w:color="auto"/>
            </w:tcBorders>
            <w:hideMark/>
          </w:tcPr>
          <w:p w14:paraId="7D6C04B7" w14:textId="3CC9E734" w:rsidR="006B4225" w:rsidRDefault="00BD4D68" w:rsidP="006B4225">
            <w:pPr>
              <w:rPr>
                <w:sz w:val="22"/>
                <w:szCs w:val="22"/>
                <w:lang w:eastAsia="en-US"/>
              </w:rPr>
            </w:pPr>
            <w:r>
              <w:rPr>
                <w:sz w:val="22"/>
                <w:szCs w:val="22"/>
                <w:lang w:eastAsia="en-US"/>
              </w:rPr>
              <w:t>427</w:t>
            </w:r>
            <w:r w:rsidR="006B4225">
              <w:rPr>
                <w:sz w:val="22"/>
                <w:szCs w:val="22"/>
                <w:lang w:eastAsia="en-US"/>
              </w:rPr>
              <w:t xml:space="preserve"> Kč</w:t>
            </w:r>
          </w:p>
        </w:tc>
        <w:tc>
          <w:tcPr>
            <w:tcW w:w="1313" w:type="dxa"/>
            <w:tcBorders>
              <w:top w:val="single" w:sz="4" w:space="0" w:color="auto"/>
              <w:left w:val="single" w:sz="4" w:space="0" w:color="auto"/>
              <w:bottom w:val="single" w:sz="4" w:space="0" w:color="auto"/>
              <w:right w:val="single" w:sz="4" w:space="0" w:color="auto"/>
            </w:tcBorders>
            <w:hideMark/>
          </w:tcPr>
          <w:p w14:paraId="33FDE5B4" w14:textId="175C36AB" w:rsidR="006B4225" w:rsidRDefault="006B4225" w:rsidP="006B4225">
            <w:pPr>
              <w:rPr>
                <w:sz w:val="22"/>
                <w:szCs w:val="22"/>
                <w:lang w:eastAsia="en-US"/>
              </w:rPr>
            </w:pPr>
            <w:r>
              <w:rPr>
                <w:sz w:val="22"/>
                <w:szCs w:val="22"/>
                <w:lang w:eastAsia="en-US"/>
              </w:rPr>
              <w:t>4</w:t>
            </w:r>
            <w:r w:rsidR="00BD4D68">
              <w:rPr>
                <w:sz w:val="22"/>
                <w:szCs w:val="22"/>
                <w:lang w:eastAsia="en-US"/>
              </w:rPr>
              <w:t>50</w:t>
            </w:r>
            <w:r>
              <w:rPr>
                <w:sz w:val="22"/>
                <w:szCs w:val="22"/>
                <w:lang w:eastAsia="en-US"/>
              </w:rPr>
              <w:t xml:space="preserve"> Kč</w:t>
            </w:r>
          </w:p>
        </w:tc>
        <w:tc>
          <w:tcPr>
            <w:tcW w:w="1200" w:type="dxa"/>
            <w:tcBorders>
              <w:top w:val="single" w:sz="4" w:space="0" w:color="auto"/>
              <w:left w:val="single" w:sz="4" w:space="0" w:color="auto"/>
              <w:bottom w:val="single" w:sz="4" w:space="0" w:color="auto"/>
              <w:right w:val="single" w:sz="4" w:space="0" w:color="auto"/>
            </w:tcBorders>
            <w:hideMark/>
          </w:tcPr>
          <w:p w14:paraId="2E6202BC" w14:textId="4A1207FE" w:rsidR="006B4225" w:rsidRDefault="00BD4D68" w:rsidP="006B4225">
            <w:pPr>
              <w:rPr>
                <w:sz w:val="22"/>
                <w:szCs w:val="22"/>
                <w:lang w:eastAsia="en-US"/>
              </w:rPr>
            </w:pPr>
            <w:r>
              <w:rPr>
                <w:sz w:val="22"/>
                <w:szCs w:val="22"/>
                <w:lang w:eastAsia="en-US"/>
              </w:rPr>
              <w:t>510</w:t>
            </w:r>
            <w:r w:rsidR="006B4225">
              <w:rPr>
                <w:sz w:val="22"/>
                <w:szCs w:val="22"/>
                <w:lang w:eastAsia="en-US"/>
              </w:rPr>
              <w:t xml:space="preserve"> Kč</w:t>
            </w:r>
          </w:p>
        </w:tc>
      </w:tr>
    </w:tbl>
    <w:p w14:paraId="04DB618F" w14:textId="77777777" w:rsidR="00C365C1" w:rsidRDefault="00C365C1" w:rsidP="009B699B">
      <w:pPr>
        <w:jc w:val="center"/>
        <w:rPr>
          <w:b/>
          <w:sz w:val="28"/>
          <w:szCs w:val="28"/>
          <w:u w:val="single"/>
        </w:rPr>
      </w:pPr>
    </w:p>
    <w:p w14:paraId="53AC1931" w14:textId="77777777" w:rsidR="00780622" w:rsidRDefault="00780622" w:rsidP="00780622">
      <w:pPr>
        <w:jc w:val="center"/>
        <w:rPr>
          <w:b/>
          <w:sz w:val="28"/>
          <w:szCs w:val="28"/>
        </w:rPr>
      </w:pPr>
      <w:r>
        <w:rPr>
          <w:sz w:val="28"/>
          <w:szCs w:val="28"/>
        </w:rPr>
        <w:t xml:space="preserve">                                                                                                                                                                </w:t>
      </w:r>
      <w:r>
        <w:rPr>
          <w:b/>
          <w:sz w:val="28"/>
          <w:szCs w:val="28"/>
        </w:rPr>
        <w:t xml:space="preserve"> </w:t>
      </w:r>
    </w:p>
    <w:p w14:paraId="690E60BE" w14:textId="77777777" w:rsidR="00780622" w:rsidRDefault="00780622" w:rsidP="00780622">
      <w:pPr>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253"/>
        <w:gridCol w:w="1454"/>
        <w:gridCol w:w="1344"/>
        <w:gridCol w:w="1649"/>
        <w:gridCol w:w="1418"/>
      </w:tblGrid>
      <w:tr w:rsidR="00780622" w14:paraId="7BE10921"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67A24EA9" w14:textId="77777777" w:rsidR="00780622" w:rsidRDefault="00780622">
            <w:pPr>
              <w:rPr>
                <w:sz w:val="24"/>
                <w:szCs w:val="24"/>
                <w:lang w:eastAsia="en-US"/>
              </w:rPr>
            </w:pPr>
            <w:r>
              <w:rPr>
                <w:sz w:val="24"/>
                <w:szCs w:val="24"/>
                <w:lang w:eastAsia="en-US"/>
              </w:rPr>
              <w:t>pokoje</w:t>
            </w:r>
          </w:p>
        </w:tc>
        <w:tc>
          <w:tcPr>
            <w:tcW w:w="0" w:type="auto"/>
            <w:tcBorders>
              <w:top w:val="single" w:sz="4" w:space="0" w:color="auto"/>
              <w:left w:val="single" w:sz="4" w:space="0" w:color="auto"/>
              <w:bottom w:val="single" w:sz="4" w:space="0" w:color="auto"/>
              <w:right w:val="single" w:sz="4" w:space="0" w:color="auto"/>
            </w:tcBorders>
            <w:hideMark/>
          </w:tcPr>
          <w:p w14:paraId="58B089FA" w14:textId="77777777" w:rsidR="00780622" w:rsidRDefault="00780622">
            <w:pPr>
              <w:rPr>
                <w:sz w:val="24"/>
                <w:szCs w:val="24"/>
                <w:lang w:eastAsia="en-US"/>
              </w:rPr>
            </w:pPr>
            <w:r>
              <w:rPr>
                <w:sz w:val="24"/>
                <w:szCs w:val="24"/>
                <w:lang w:eastAsia="en-US"/>
              </w:rPr>
              <w:t>Bydlení cena/ den</w:t>
            </w:r>
          </w:p>
        </w:tc>
        <w:tc>
          <w:tcPr>
            <w:tcW w:w="0" w:type="auto"/>
            <w:tcBorders>
              <w:top w:val="single" w:sz="4" w:space="0" w:color="auto"/>
              <w:left w:val="single" w:sz="4" w:space="0" w:color="auto"/>
              <w:bottom w:val="single" w:sz="4" w:space="0" w:color="auto"/>
              <w:right w:val="single" w:sz="4" w:space="0" w:color="auto"/>
            </w:tcBorders>
            <w:hideMark/>
          </w:tcPr>
          <w:p w14:paraId="07AA1AD5" w14:textId="77777777" w:rsidR="00780622" w:rsidRDefault="00780622">
            <w:pPr>
              <w:rPr>
                <w:sz w:val="24"/>
                <w:szCs w:val="24"/>
                <w:lang w:eastAsia="en-US"/>
              </w:rPr>
            </w:pPr>
            <w:r>
              <w:rPr>
                <w:sz w:val="24"/>
                <w:szCs w:val="24"/>
                <w:lang w:eastAsia="en-US"/>
              </w:rPr>
              <w:t>Strava/den normál</w:t>
            </w:r>
          </w:p>
        </w:tc>
        <w:tc>
          <w:tcPr>
            <w:tcW w:w="0" w:type="auto"/>
            <w:tcBorders>
              <w:top w:val="single" w:sz="4" w:space="0" w:color="auto"/>
              <w:left w:val="single" w:sz="4" w:space="0" w:color="auto"/>
              <w:bottom w:val="single" w:sz="4" w:space="0" w:color="auto"/>
              <w:right w:val="single" w:sz="4" w:space="0" w:color="auto"/>
            </w:tcBorders>
            <w:hideMark/>
          </w:tcPr>
          <w:p w14:paraId="23D41D25" w14:textId="77777777" w:rsidR="00780622" w:rsidRDefault="00780622">
            <w:pPr>
              <w:rPr>
                <w:sz w:val="24"/>
                <w:szCs w:val="24"/>
                <w:lang w:eastAsia="en-US"/>
              </w:rPr>
            </w:pPr>
            <w:r>
              <w:rPr>
                <w:sz w:val="24"/>
                <w:szCs w:val="24"/>
                <w:lang w:eastAsia="en-US"/>
              </w:rPr>
              <w:t xml:space="preserve">Strava/den </w:t>
            </w:r>
            <w:proofErr w:type="spellStart"/>
            <w:r>
              <w:rPr>
                <w:sz w:val="24"/>
                <w:szCs w:val="24"/>
                <w:lang w:eastAsia="en-US"/>
              </w:rPr>
              <w:t>dia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6EDE06" w14:textId="77777777" w:rsidR="00780622" w:rsidRDefault="00780622">
            <w:pPr>
              <w:rPr>
                <w:sz w:val="22"/>
                <w:szCs w:val="22"/>
                <w:lang w:eastAsia="en-US"/>
              </w:rPr>
            </w:pPr>
            <w:r>
              <w:rPr>
                <w:sz w:val="22"/>
                <w:szCs w:val="22"/>
                <w:lang w:eastAsia="en-US"/>
              </w:rPr>
              <w:t>Celkem den/</w:t>
            </w:r>
            <w:r w:rsidR="00854954">
              <w:rPr>
                <w:sz w:val="22"/>
                <w:szCs w:val="22"/>
                <w:lang w:eastAsia="en-US"/>
              </w:rPr>
              <w:t>+</w:t>
            </w:r>
            <w:r>
              <w:rPr>
                <w:sz w:val="22"/>
                <w:szCs w:val="22"/>
                <w:lang w:eastAsia="en-US"/>
              </w:rPr>
              <w:t>strava normál</w:t>
            </w:r>
          </w:p>
        </w:tc>
        <w:tc>
          <w:tcPr>
            <w:tcW w:w="0" w:type="auto"/>
            <w:tcBorders>
              <w:top w:val="single" w:sz="4" w:space="0" w:color="auto"/>
              <w:left w:val="single" w:sz="4" w:space="0" w:color="auto"/>
              <w:bottom w:val="single" w:sz="4" w:space="0" w:color="auto"/>
              <w:right w:val="single" w:sz="4" w:space="0" w:color="auto"/>
            </w:tcBorders>
            <w:hideMark/>
          </w:tcPr>
          <w:p w14:paraId="07484DE5" w14:textId="77777777" w:rsidR="00780622" w:rsidRDefault="00780622">
            <w:pPr>
              <w:rPr>
                <w:sz w:val="24"/>
                <w:szCs w:val="24"/>
                <w:lang w:eastAsia="en-US"/>
              </w:rPr>
            </w:pPr>
            <w:r>
              <w:rPr>
                <w:sz w:val="24"/>
                <w:szCs w:val="24"/>
                <w:lang w:eastAsia="en-US"/>
              </w:rPr>
              <w:t>Celkem den/</w:t>
            </w:r>
            <w:r w:rsidR="00854954">
              <w:rPr>
                <w:sz w:val="24"/>
                <w:szCs w:val="24"/>
                <w:lang w:eastAsia="en-US"/>
              </w:rPr>
              <w:t>+</w:t>
            </w:r>
            <w:r>
              <w:rPr>
                <w:sz w:val="24"/>
                <w:szCs w:val="24"/>
                <w:lang w:eastAsia="en-US"/>
              </w:rPr>
              <w:t xml:space="preserve"> strava </w:t>
            </w:r>
            <w:proofErr w:type="spellStart"/>
            <w:r>
              <w:rPr>
                <w:sz w:val="24"/>
                <w:szCs w:val="24"/>
                <w:lang w:eastAsia="en-US"/>
              </w:rPr>
              <w:t>dia</w:t>
            </w:r>
            <w:proofErr w:type="spellEnd"/>
          </w:p>
        </w:tc>
      </w:tr>
      <w:tr w:rsidR="00BD4D68" w14:paraId="43758BD3"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03282703" w14:textId="77777777" w:rsidR="00BD4D68" w:rsidRDefault="00BD4D68" w:rsidP="00BD4D68">
            <w:pPr>
              <w:rPr>
                <w:sz w:val="24"/>
                <w:szCs w:val="24"/>
                <w:lang w:eastAsia="en-US"/>
              </w:rPr>
            </w:pPr>
            <w:r>
              <w:rPr>
                <w:sz w:val="24"/>
                <w:szCs w:val="24"/>
                <w:lang w:eastAsia="en-US"/>
              </w:rPr>
              <w:t>Jednolůžkový pokoj/ balkón</w:t>
            </w:r>
          </w:p>
        </w:tc>
        <w:tc>
          <w:tcPr>
            <w:tcW w:w="0" w:type="auto"/>
            <w:tcBorders>
              <w:top w:val="single" w:sz="4" w:space="0" w:color="auto"/>
              <w:left w:val="single" w:sz="4" w:space="0" w:color="auto"/>
              <w:bottom w:val="single" w:sz="4" w:space="0" w:color="auto"/>
              <w:right w:val="single" w:sz="4" w:space="0" w:color="auto"/>
            </w:tcBorders>
            <w:hideMark/>
          </w:tcPr>
          <w:p w14:paraId="366D407C" w14:textId="01171C0C" w:rsidR="00BD4D68" w:rsidRDefault="00BD4D68" w:rsidP="00BD4D68">
            <w:pPr>
              <w:rPr>
                <w:sz w:val="24"/>
                <w:szCs w:val="24"/>
                <w:lang w:eastAsia="en-US"/>
              </w:rPr>
            </w:pPr>
            <w:r>
              <w:rPr>
                <w:sz w:val="22"/>
                <w:szCs w:val="22"/>
                <w:lang w:eastAsia="en-US"/>
              </w:rPr>
              <w:t>380 Kč</w:t>
            </w:r>
          </w:p>
        </w:tc>
        <w:tc>
          <w:tcPr>
            <w:tcW w:w="0" w:type="auto"/>
            <w:tcBorders>
              <w:top w:val="single" w:sz="4" w:space="0" w:color="auto"/>
              <w:left w:val="single" w:sz="4" w:space="0" w:color="auto"/>
              <w:bottom w:val="single" w:sz="4" w:space="0" w:color="auto"/>
              <w:right w:val="single" w:sz="4" w:space="0" w:color="auto"/>
            </w:tcBorders>
            <w:hideMark/>
          </w:tcPr>
          <w:p w14:paraId="184F96D7" w14:textId="1A2FBA6E" w:rsidR="00BD4D68" w:rsidRDefault="00BD4D68" w:rsidP="00BD4D68">
            <w:r>
              <w:rPr>
                <w:sz w:val="22"/>
                <w:szCs w:val="22"/>
                <w:lang w:eastAsia="en-US"/>
              </w:rPr>
              <w:t>200 Kč</w:t>
            </w:r>
          </w:p>
        </w:tc>
        <w:tc>
          <w:tcPr>
            <w:tcW w:w="0" w:type="auto"/>
            <w:tcBorders>
              <w:top w:val="single" w:sz="4" w:space="0" w:color="auto"/>
              <w:left w:val="single" w:sz="4" w:space="0" w:color="auto"/>
              <w:bottom w:val="single" w:sz="4" w:space="0" w:color="auto"/>
              <w:right w:val="single" w:sz="4" w:space="0" w:color="auto"/>
            </w:tcBorders>
            <w:hideMark/>
          </w:tcPr>
          <w:p w14:paraId="405A6CA7" w14:textId="566C8316" w:rsidR="00BD4D68" w:rsidRDefault="00BD4D68" w:rsidP="00BD4D68">
            <w:pPr>
              <w:rPr>
                <w:sz w:val="24"/>
                <w:szCs w:val="24"/>
                <w:lang w:eastAsia="en-US"/>
              </w:rPr>
            </w:pPr>
            <w:r>
              <w:rPr>
                <w:sz w:val="24"/>
                <w:szCs w:val="24"/>
                <w:lang w:eastAsia="en-US"/>
              </w:rPr>
              <w:t>234 Kč</w:t>
            </w:r>
          </w:p>
        </w:tc>
        <w:tc>
          <w:tcPr>
            <w:tcW w:w="0" w:type="auto"/>
            <w:tcBorders>
              <w:top w:val="single" w:sz="4" w:space="0" w:color="auto"/>
              <w:left w:val="single" w:sz="4" w:space="0" w:color="auto"/>
              <w:bottom w:val="single" w:sz="4" w:space="0" w:color="auto"/>
              <w:right w:val="single" w:sz="4" w:space="0" w:color="auto"/>
            </w:tcBorders>
            <w:hideMark/>
          </w:tcPr>
          <w:p w14:paraId="6807257F" w14:textId="467A1D35" w:rsidR="00BD4D68" w:rsidRPr="00465880" w:rsidRDefault="00BD4D68" w:rsidP="00BD4D68">
            <w:pPr>
              <w:rPr>
                <w:sz w:val="22"/>
                <w:szCs w:val="22"/>
                <w:lang w:eastAsia="en-US"/>
              </w:rPr>
            </w:pPr>
            <w:r>
              <w:rPr>
                <w:sz w:val="22"/>
                <w:szCs w:val="22"/>
                <w:lang w:eastAsia="en-US"/>
              </w:rPr>
              <w:t>580 Kč</w:t>
            </w:r>
          </w:p>
        </w:tc>
        <w:tc>
          <w:tcPr>
            <w:tcW w:w="0" w:type="auto"/>
            <w:tcBorders>
              <w:top w:val="single" w:sz="4" w:space="0" w:color="auto"/>
              <w:left w:val="single" w:sz="4" w:space="0" w:color="auto"/>
              <w:bottom w:val="single" w:sz="4" w:space="0" w:color="auto"/>
              <w:right w:val="single" w:sz="4" w:space="0" w:color="auto"/>
            </w:tcBorders>
            <w:hideMark/>
          </w:tcPr>
          <w:p w14:paraId="75366960" w14:textId="5A12F689" w:rsidR="00BD4D68" w:rsidRPr="00465880" w:rsidRDefault="00014785" w:rsidP="00BD4D68">
            <w:pPr>
              <w:rPr>
                <w:sz w:val="24"/>
                <w:szCs w:val="24"/>
                <w:lang w:eastAsia="en-US"/>
              </w:rPr>
            </w:pPr>
            <w:r>
              <w:rPr>
                <w:sz w:val="24"/>
                <w:szCs w:val="24"/>
                <w:lang w:eastAsia="en-US"/>
              </w:rPr>
              <w:t>614</w:t>
            </w:r>
            <w:r w:rsidR="00BD4D68" w:rsidRPr="00465880">
              <w:rPr>
                <w:sz w:val="24"/>
                <w:szCs w:val="24"/>
                <w:lang w:eastAsia="en-US"/>
              </w:rPr>
              <w:t xml:space="preserve"> Kč</w:t>
            </w:r>
          </w:p>
        </w:tc>
      </w:tr>
      <w:tr w:rsidR="00BD4D68" w14:paraId="09B7095C"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0F81F28D" w14:textId="77777777" w:rsidR="00BD4D68" w:rsidRDefault="00BD4D68" w:rsidP="00BD4D68">
            <w:pPr>
              <w:rPr>
                <w:sz w:val="24"/>
                <w:szCs w:val="24"/>
                <w:lang w:eastAsia="en-US"/>
              </w:rPr>
            </w:pPr>
            <w:r>
              <w:rPr>
                <w:sz w:val="24"/>
                <w:szCs w:val="24"/>
                <w:lang w:eastAsia="en-US"/>
              </w:rPr>
              <w:t>Jednolůžkový pokoj</w:t>
            </w:r>
          </w:p>
        </w:tc>
        <w:tc>
          <w:tcPr>
            <w:tcW w:w="0" w:type="auto"/>
            <w:tcBorders>
              <w:top w:val="single" w:sz="4" w:space="0" w:color="auto"/>
              <w:left w:val="single" w:sz="4" w:space="0" w:color="auto"/>
              <w:bottom w:val="single" w:sz="4" w:space="0" w:color="auto"/>
              <w:right w:val="single" w:sz="4" w:space="0" w:color="auto"/>
            </w:tcBorders>
            <w:hideMark/>
          </w:tcPr>
          <w:p w14:paraId="0742B6FC" w14:textId="61E5E767" w:rsidR="00BD4D68" w:rsidRDefault="00BD4D68" w:rsidP="00BD4D68">
            <w:pPr>
              <w:rPr>
                <w:sz w:val="24"/>
                <w:szCs w:val="24"/>
                <w:lang w:eastAsia="en-US"/>
              </w:rPr>
            </w:pPr>
            <w:r>
              <w:rPr>
                <w:sz w:val="22"/>
                <w:szCs w:val="22"/>
                <w:lang w:eastAsia="en-US"/>
              </w:rPr>
              <w:t>370 Kč</w:t>
            </w:r>
          </w:p>
        </w:tc>
        <w:tc>
          <w:tcPr>
            <w:tcW w:w="0" w:type="auto"/>
            <w:tcBorders>
              <w:top w:val="single" w:sz="4" w:space="0" w:color="auto"/>
              <w:left w:val="single" w:sz="4" w:space="0" w:color="auto"/>
              <w:bottom w:val="single" w:sz="4" w:space="0" w:color="auto"/>
              <w:right w:val="single" w:sz="4" w:space="0" w:color="auto"/>
            </w:tcBorders>
            <w:hideMark/>
          </w:tcPr>
          <w:p w14:paraId="25729806" w14:textId="5BD2F37A" w:rsidR="00BD4D68" w:rsidRDefault="00BD4D68" w:rsidP="00BD4D68">
            <w:r>
              <w:rPr>
                <w:sz w:val="22"/>
                <w:szCs w:val="22"/>
                <w:lang w:eastAsia="en-US"/>
              </w:rPr>
              <w:t>200</w:t>
            </w:r>
            <w:r w:rsidRPr="00B6344E">
              <w:rPr>
                <w:sz w:val="22"/>
                <w:szCs w:val="22"/>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383ED3AE" w14:textId="18D1857D" w:rsidR="00BD4D68" w:rsidRDefault="00BD4D68" w:rsidP="00BD4D68">
            <w:r>
              <w:rPr>
                <w:sz w:val="24"/>
                <w:szCs w:val="24"/>
                <w:lang w:eastAsia="en-US"/>
              </w:rPr>
              <w:t>234 Kč</w:t>
            </w:r>
          </w:p>
        </w:tc>
        <w:tc>
          <w:tcPr>
            <w:tcW w:w="0" w:type="auto"/>
            <w:tcBorders>
              <w:top w:val="single" w:sz="4" w:space="0" w:color="auto"/>
              <w:left w:val="single" w:sz="4" w:space="0" w:color="auto"/>
              <w:bottom w:val="single" w:sz="4" w:space="0" w:color="auto"/>
              <w:right w:val="single" w:sz="4" w:space="0" w:color="auto"/>
            </w:tcBorders>
            <w:hideMark/>
          </w:tcPr>
          <w:p w14:paraId="5D4B8836" w14:textId="28C7A5DB" w:rsidR="00BD4D68" w:rsidRPr="00465880" w:rsidRDefault="00BD4D68" w:rsidP="00BD4D68">
            <w:pPr>
              <w:rPr>
                <w:sz w:val="22"/>
                <w:szCs w:val="22"/>
                <w:lang w:eastAsia="en-US"/>
              </w:rPr>
            </w:pPr>
            <w:r>
              <w:rPr>
                <w:sz w:val="22"/>
                <w:szCs w:val="22"/>
                <w:lang w:eastAsia="en-US"/>
              </w:rPr>
              <w:t>570 Kč</w:t>
            </w:r>
          </w:p>
        </w:tc>
        <w:tc>
          <w:tcPr>
            <w:tcW w:w="0" w:type="auto"/>
            <w:tcBorders>
              <w:top w:val="single" w:sz="4" w:space="0" w:color="auto"/>
              <w:left w:val="single" w:sz="4" w:space="0" w:color="auto"/>
              <w:bottom w:val="single" w:sz="4" w:space="0" w:color="auto"/>
              <w:right w:val="single" w:sz="4" w:space="0" w:color="auto"/>
            </w:tcBorders>
            <w:hideMark/>
          </w:tcPr>
          <w:p w14:paraId="35B55CD4" w14:textId="3D2D7391" w:rsidR="00BD4D68" w:rsidRPr="00465880" w:rsidRDefault="00014785" w:rsidP="00BD4D68">
            <w:pPr>
              <w:rPr>
                <w:sz w:val="24"/>
                <w:szCs w:val="24"/>
                <w:lang w:eastAsia="en-US"/>
              </w:rPr>
            </w:pPr>
            <w:r>
              <w:rPr>
                <w:sz w:val="24"/>
                <w:szCs w:val="24"/>
                <w:lang w:eastAsia="en-US"/>
              </w:rPr>
              <w:t>604</w:t>
            </w:r>
            <w:r w:rsidR="00BD4D68" w:rsidRPr="00465880">
              <w:rPr>
                <w:sz w:val="24"/>
                <w:szCs w:val="24"/>
                <w:lang w:eastAsia="en-US"/>
              </w:rPr>
              <w:t xml:space="preserve"> Kč</w:t>
            </w:r>
          </w:p>
        </w:tc>
      </w:tr>
      <w:tr w:rsidR="00BD4D68" w14:paraId="33DA994D"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4DEEC7D1" w14:textId="77777777" w:rsidR="00BD4D68" w:rsidRDefault="00BD4D68" w:rsidP="00BD4D68">
            <w:pPr>
              <w:rPr>
                <w:sz w:val="24"/>
                <w:szCs w:val="24"/>
                <w:lang w:eastAsia="en-US"/>
              </w:rPr>
            </w:pPr>
            <w:r>
              <w:rPr>
                <w:sz w:val="24"/>
                <w:szCs w:val="24"/>
                <w:lang w:eastAsia="en-US"/>
              </w:rPr>
              <w:t>Dvojlůžkový pokoj/ balkón</w:t>
            </w:r>
          </w:p>
        </w:tc>
        <w:tc>
          <w:tcPr>
            <w:tcW w:w="0" w:type="auto"/>
            <w:tcBorders>
              <w:top w:val="single" w:sz="4" w:space="0" w:color="auto"/>
              <w:left w:val="single" w:sz="4" w:space="0" w:color="auto"/>
              <w:bottom w:val="single" w:sz="4" w:space="0" w:color="auto"/>
              <w:right w:val="single" w:sz="4" w:space="0" w:color="auto"/>
            </w:tcBorders>
            <w:hideMark/>
          </w:tcPr>
          <w:p w14:paraId="5C747C02" w14:textId="1951D8E0" w:rsidR="00BD4D68" w:rsidRDefault="00BD4D68" w:rsidP="00BD4D68">
            <w:pPr>
              <w:rPr>
                <w:sz w:val="24"/>
                <w:szCs w:val="24"/>
                <w:lang w:eastAsia="en-US"/>
              </w:rPr>
            </w:pPr>
            <w:r>
              <w:rPr>
                <w:sz w:val="22"/>
                <w:szCs w:val="22"/>
                <w:lang w:eastAsia="en-US"/>
              </w:rPr>
              <w:t>330 Kč</w:t>
            </w:r>
          </w:p>
        </w:tc>
        <w:tc>
          <w:tcPr>
            <w:tcW w:w="0" w:type="auto"/>
            <w:tcBorders>
              <w:top w:val="single" w:sz="4" w:space="0" w:color="auto"/>
              <w:left w:val="single" w:sz="4" w:space="0" w:color="auto"/>
              <w:bottom w:val="single" w:sz="4" w:space="0" w:color="auto"/>
              <w:right w:val="single" w:sz="4" w:space="0" w:color="auto"/>
            </w:tcBorders>
            <w:hideMark/>
          </w:tcPr>
          <w:p w14:paraId="7BC645D2" w14:textId="3BDCE8DF" w:rsidR="00BD4D68" w:rsidRDefault="00BD4D68" w:rsidP="00BD4D68">
            <w:r>
              <w:rPr>
                <w:sz w:val="22"/>
                <w:szCs w:val="22"/>
                <w:lang w:eastAsia="en-US"/>
              </w:rPr>
              <w:t>200</w:t>
            </w:r>
            <w:r w:rsidRPr="00B6344E">
              <w:rPr>
                <w:sz w:val="22"/>
                <w:szCs w:val="22"/>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0071751D" w14:textId="6CEBBDF0" w:rsidR="00BD4D68" w:rsidRDefault="00BD4D68" w:rsidP="00BD4D68">
            <w:r>
              <w:rPr>
                <w:sz w:val="24"/>
                <w:szCs w:val="24"/>
                <w:lang w:eastAsia="en-US"/>
              </w:rPr>
              <w:t>234 Kč</w:t>
            </w:r>
          </w:p>
        </w:tc>
        <w:tc>
          <w:tcPr>
            <w:tcW w:w="0" w:type="auto"/>
            <w:tcBorders>
              <w:top w:val="single" w:sz="4" w:space="0" w:color="auto"/>
              <w:left w:val="single" w:sz="4" w:space="0" w:color="auto"/>
              <w:bottom w:val="single" w:sz="4" w:space="0" w:color="auto"/>
              <w:right w:val="single" w:sz="4" w:space="0" w:color="auto"/>
            </w:tcBorders>
            <w:hideMark/>
          </w:tcPr>
          <w:p w14:paraId="1BA69BB3" w14:textId="46114D74" w:rsidR="00BD4D68" w:rsidRPr="00465880" w:rsidRDefault="00BD4D68" w:rsidP="00BD4D68">
            <w:pPr>
              <w:rPr>
                <w:sz w:val="22"/>
                <w:szCs w:val="22"/>
                <w:lang w:eastAsia="en-US"/>
              </w:rPr>
            </w:pPr>
            <w:r>
              <w:rPr>
                <w:sz w:val="22"/>
                <w:szCs w:val="22"/>
                <w:lang w:eastAsia="en-US"/>
              </w:rPr>
              <w:t>530 Kč</w:t>
            </w:r>
          </w:p>
        </w:tc>
        <w:tc>
          <w:tcPr>
            <w:tcW w:w="0" w:type="auto"/>
            <w:tcBorders>
              <w:top w:val="single" w:sz="4" w:space="0" w:color="auto"/>
              <w:left w:val="single" w:sz="4" w:space="0" w:color="auto"/>
              <w:bottom w:val="single" w:sz="4" w:space="0" w:color="auto"/>
              <w:right w:val="single" w:sz="4" w:space="0" w:color="auto"/>
            </w:tcBorders>
            <w:hideMark/>
          </w:tcPr>
          <w:p w14:paraId="61AFE46A" w14:textId="4879F9D9" w:rsidR="00BD4D68" w:rsidRPr="00465880" w:rsidRDefault="00BD4D68" w:rsidP="00BD4D68">
            <w:pPr>
              <w:rPr>
                <w:sz w:val="24"/>
                <w:szCs w:val="24"/>
                <w:lang w:eastAsia="en-US"/>
              </w:rPr>
            </w:pPr>
            <w:r>
              <w:rPr>
                <w:sz w:val="24"/>
                <w:szCs w:val="24"/>
                <w:lang w:eastAsia="en-US"/>
              </w:rPr>
              <w:t>5</w:t>
            </w:r>
            <w:r w:rsidR="00014785">
              <w:rPr>
                <w:sz w:val="24"/>
                <w:szCs w:val="24"/>
                <w:lang w:eastAsia="en-US"/>
              </w:rPr>
              <w:t>64</w:t>
            </w:r>
            <w:r w:rsidRPr="00465880">
              <w:rPr>
                <w:sz w:val="24"/>
                <w:szCs w:val="24"/>
                <w:lang w:eastAsia="en-US"/>
              </w:rPr>
              <w:t xml:space="preserve"> Kč</w:t>
            </w:r>
          </w:p>
        </w:tc>
      </w:tr>
      <w:tr w:rsidR="00BD4D68" w14:paraId="02451419"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6437F896" w14:textId="77777777" w:rsidR="00BD4D68" w:rsidRDefault="00BD4D68" w:rsidP="00BD4D68">
            <w:pPr>
              <w:rPr>
                <w:sz w:val="24"/>
                <w:szCs w:val="24"/>
                <w:lang w:eastAsia="en-US"/>
              </w:rPr>
            </w:pPr>
            <w:r>
              <w:rPr>
                <w:sz w:val="24"/>
                <w:szCs w:val="24"/>
                <w:lang w:eastAsia="en-US"/>
              </w:rPr>
              <w:t>Dvojlůžkový pokoj</w:t>
            </w:r>
          </w:p>
        </w:tc>
        <w:tc>
          <w:tcPr>
            <w:tcW w:w="0" w:type="auto"/>
            <w:tcBorders>
              <w:top w:val="single" w:sz="4" w:space="0" w:color="auto"/>
              <w:left w:val="single" w:sz="4" w:space="0" w:color="auto"/>
              <w:bottom w:val="single" w:sz="4" w:space="0" w:color="auto"/>
              <w:right w:val="single" w:sz="4" w:space="0" w:color="auto"/>
            </w:tcBorders>
            <w:hideMark/>
          </w:tcPr>
          <w:p w14:paraId="5248759F" w14:textId="50C8B21B" w:rsidR="00BD4D68" w:rsidRDefault="00BD4D68" w:rsidP="00BD4D68">
            <w:pPr>
              <w:rPr>
                <w:sz w:val="24"/>
                <w:szCs w:val="24"/>
                <w:lang w:eastAsia="en-US"/>
              </w:rPr>
            </w:pPr>
            <w:r>
              <w:rPr>
                <w:sz w:val="22"/>
                <w:szCs w:val="22"/>
                <w:lang w:eastAsia="en-US"/>
              </w:rPr>
              <w:t>320 Kč</w:t>
            </w:r>
          </w:p>
        </w:tc>
        <w:tc>
          <w:tcPr>
            <w:tcW w:w="0" w:type="auto"/>
            <w:tcBorders>
              <w:top w:val="single" w:sz="4" w:space="0" w:color="auto"/>
              <w:left w:val="single" w:sz="4" w:space="0" w:color="auto"/>
              <w:bottom w:val="single" w:sz="4" w:space="0" w:color="auto"/>
              <w:right w:val="single" w:sz="4" w:space="0" w:color="auto"/>
            </w:tcBorders>
            <w:hideMark/>
          </w:tcPr>
          <w:p w14:paraId="40D53A84" w14:textId="081C20E4" w:rsidR="00BD4D68" w:rsidRDefault="00BD4D68" w:rsidP="00BD4D68">
            <w:r>
              <w:rPr>
                <w:sz w:val="22"/>
                <w:szCs w:val="22"/>
                <w:lang w:eastAsia="en-US"/>
              </w:rPr>
              <w:t>200</w:t>
            </w:r>
            <w:r w:rsidRPr="00B6344E">
              <w:rPr>
                <w:sz w:val="22"/>
                <w:szCs w:val="22"/>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4F32A70E" w14:textId="386E3657" w:rsidR="00BD4D68" w:rsidRDefault="00BD4D68" w:rsidP="00BD4D68">
            <w:r>
              <w:rPr>
                <w:sz w:val="24"/>
                <w:szCs w:val="24"/>
                <w:lang w:eastAsia="en-US"/>
              </w:rPr>
              <w:t>234</w:t>
            </w:r>
            <w:r w:rsidRPr="00273084">
              <w:rPr>
                <w:sz w:val="24"/>
                <w:szCs w:val="24"/>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653F9A67" w14:textId="2BEBAF0D" w:rsidR="00BD4D68" w:rsidRPr="00465880" w:rsidRDefault="00BD4D68" w:rsidP="00BD4D68">
            <w:pPr>
              <w:rPr>
                <w:sz w:val="22"/>
                <w:szCs w:val="22"/>
                <w:lang w:eastAsia="en-US"/>
              </w:rPr>
            </w:pPr>
            <w:r>
              <w:rPr>
                <w:sz w:val="22"/>
                <w:szCs w:val="22"/>
                <w:lang w:eastAsia="en-US"/>
              </w:rPr>
              <w:t>520 Kč</w:t>
            </w:r>
          </w:p>
        </w:tc>
        <w:tc>
          <w:tcPr>
            <w:tcW w:w="0" w:type="auto"/>
            <w:tcBorders>
              <w:top w:val="single" w:sz="4" w:space="0" w:color="auto"/>
              <w:left w:val="single" w:sz="4" w:space="0" w:color="auto"/>
              <w:bottom w:val="single" w:sz="4" w:space="0" w:color="auto"/>
              <w:right w:val="single" w:sz="4" w:space="0" w:color="auto"/>
            </w:tcBorders>
            <w:hideMark/>
          </w:tcPr>
          <w:p w14:paraId="541344D9" w14:textId="1DE0F77A" w:rsidR="00BD4D68" w:rsidRPr="00465880" w:rsidRDefault="00BD4D68" w:rsidP="00BD4D68">
            <w:pPr>
              <w:rPr>
                <w:sz w:val="24"/>
                <w:szCs w:val="24"/>
                <w:lang w:eastAsia="en-US"/>
              </w:rPr>
            </w:pPr>
            <w:r>
              <w:rPr>
                <w:sz w:val="24"/>
                <w:szCs w:val="24"/>
                <w:lang w:eastAsia="en-US"/>
              </w:rPr>
              <w:t>5</w:t>
            </w:r>
            <w:r w:rsidR="00014785">
              <w:rPr>
                <w:sz w:val="24"/>
                <w:szCs w:val="24"/>
                <w:lang w:eastAsia="en-US"/>
              </w:rPr>
              <w:t>54</w:t>
            </w:r>
            <w:r w:rsidRPr="00465880">
              <w:rPr>
                <w:sz w:val="24"/>
                <w:szCs w:val="24"/>
                <w:lang w:eastAsia="en-US"/>
              </w:rPr>
              <w:t xml:space="preserve"> Kč</w:t>
            </w:r>
          </w:p>
        </w:tc>
      </w:tr>
      <w:tr w:rsidR="00BD4D68" w14:paraId="4169E556" w14:textId="77777777" w:rsidTr="00780622">
        <w:tc>
          <w:tcPr>
            <w:tcW w:w="0" w:type="auto"/>
            <w:tcBorders>
              <w:top w:val="single" w:sz="4" w:space="0" w:color="auto"/>
              <w:left w:val="single" w:sz="4" w:space="0" w:color="auto"/>
              <w:bottom w:val="single" w:sz="4" w:space="0" w:color="auto"/>
              <w:right w:val="single" w:sz="4" w:space="0" w:color="auto"/>
            </w:tcBorders>
            <w:hideMark/>
          </w:tcPr>
          <w:p w14:paraId="2F20BFB3" w14:textId="77777777" w:rsidR="00BD4D68" w:rsidRDefault="00BD4D68" w:rsidP="00BD4D68">
            <w:pPr>
              <w:rPr>
                <w:sz w:val="24"/>
                <w:szCs w:val="24"/>
                <w:lang w:eastAsia="en-US"/>
              </w:rPr>
            </w:pPr>
            <w:r>
              <w:rPr>
                <w:sz w:val="24"/>
                <w:szCs w:val="24"/>
                <w:lang w:eastAsia="en-US"/>
              </w:rPr>
              <w:t>Třílůžkový pokoj</w:t>
            </w:r>
          </w:p>
        </w:tc>
        <w:tc>
          <w:tcPr>
            <w:tcW w:w="0" w:type="auto"/>
            <w:tcBorders>
              <w:top w:val="single" w:sz="4" w:space="0" w:color="auto"/>
              <w:left w:val="single" w:sz="4" w:space="0" w:color="auto"/>
              <w:bottom w:val="single" w:sz="4" w:space="0" w:color="auto"/>
              <w:right w:val="single" w:sz="4" w:space="0" w:color="auto"/>
            </w:tcBorders>
            <w:hideMark/>
          </w:tcPr>
          <w:p w14:paraId="16670DD9" w14:textId="59C31F49" w:rsidR="00BD4D68" w:rsidRDefault="00BD4D68" w:rsidP="00BD4D68">
            <w:pPr>
              <w:rPr>
                <w:sz w:val="24"/>
                <w:szCs w:val="24"/>
                <w:lang w:eastAsia="en-US"/>
              </w:rPr>
            </w:pPr>
            <w:r>
              <w:rPr>
                <w:sz w:val="22"/>
                <w:szCs w:val="22"/>
                <w:lang w:eastAsia="en-US"/>
              </w:rPr>
              <w:t>310 Kč</w:t>
            </w:r>
          </w:p>
        </w:tc>
        <w:tc>
          <w:tcPr>
            <w:tcW w:w="0" w:type="auto"/>
            <w:tcBorders>
              <w:top w:val="single" w:sz="4" w:space="0" w:color="auto"/>
              <w:left w:val="single" w:sz="4" w:space="0" w:color="auto"/>
              <w:bottom w:val="single" w:sz="4" w:space="0" w:color="auto"/>
              <w:right w:val="single" w:sz="4" w:space="0" w:color="auto"/>
            </w:tcBorders>
            <w:hideMark/>
          </w:tcPr>
          <w:p w14:paraId="0A8B03D2" w14:textId="6FC2DF49" w:rsidR="00BD4D68" w:rsidRDefault="00BD4D68" w:rsidP="00BD4D68">
            <w:r>
              <w:rPr>
                <w:sz w:val="22"/>
                <w:szCs w:val="22"/>
                <w:lang w:eastAsia="en-US"/>
              </w:rPr>
              <w:t>200</w:t>
            </w:r>
            <w:r w:rsidRPr="00B6344E">
              <w:rPr>
                <w:sz w:val="22"/>
                <w:szCs w:val="22"/>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121E356E" w14:textId="0029BFF8" w:rsidR="00BD4D68" w:rsidRDefault="00BD4D68" w:rsidP="00BD4D68">
            <w:r>
              <w:rPr>
                <w:sz w:val="24"/>
                <w:szCs w:val="24"/>
                <w:lang w:eastAsia="en-US"/>
              </w:rPr>
              <w:t>234</w:t>
            </w:r>
            <w:r w:rsidRPr="00273084">
              <w:rPr>
                <w:sz w:val="24"/>
                <w:szCs w:val="24"/>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2BF481E6" w14:textId="2BA0104D" w:rsidR="00BD4D68" w:rsidRPr="00465880" w:rsidRDefault="00BD4D68" w:rsidP="00BD4D68">
            <w:pPr>
              <w:rPr>
                <w:sz w:val="22"/>
                <w:szCs w:val="22"/>
                <w:lang w:eastAsia="en-US"/>
              </w:rPr>
            </w:pPr>
            <w:r>
              <w:rPr>
                <w:sz w:val="22"/>
                <w:szCs w:val="22"/>
                <w:lang w:eastAsia="en-US"/>
              </w:rPr>
              <w:t>510 Kč</w:t>
            </w:r>
          </w:p>
        </w:tc>
        <w:tc>
          <w:tcPr>
            <w:tcW w:w="0" w:type="auto"/>
            <w:tcBorders>
              <w:top w:val="single" w:sz="4" w:space="0" w:color="auto"/>
              <w:left w:val="single" w:sz="4" w:space="0" w:color="auto"/>
              <w:bottom w:val="single" w:sz="4" w:space="0" w:color="auto"/>
              <w:right w:val="single" w:sz="4" w:space="0" w:color="auto"/>
            </w:tcBorders>
            <w:hideMark/>
          </w:tcPr>
          <w:p w14:paraId="493C75A2" w14:textId="2B3182B8" w:rsidR="00BD4D68" w:rsidRDefault="00BD4D68" w:rsidP="00BD4D68">
            <w:pPr>
              <w:rPr>
                <w:sz w:val="24"/>
                <w:szCs w:val="24"/>
                <w:lang w:eastAsia="en-US"/>
              </w:rPr>
            </w:pPr>
            <w:r>
              <w:rPr>
                <w:sz w:val="24"/>
                <w:szCs w:val="24"/>
                <w:lang w:eastAsia="en-US"/>
              </w:rPr>
              <w:t>5</w:t>
            </w:r>
            <w:r w:rsidR="00014785">
              <w:rPr>
                <w:sz w:val="24"/>
                <w:szCs w:val="24"/>
                <w:lang w:eastAsia="en-US"/>
              </w:rPr>
              <w:t>44</w:t>
            </w:r>
            <w:r w:rsidRPr="00465880">
              <w:rPr>
                <w:sz w:val="24"/>
                <w:szCs w:val="24"/>
                <w:lang w:eastAsia="en-US"/>
              </w:rPr>
              <w:t xml:space="preserve"> Kč</w:t>
            </w:r>
          </w:p>
          <w:p w14:paraId="5E280C3A" w14:textId="343DFDC0" w:rsidR="00BD4D68" w:rsidRPr="00465880" w:rsidRDefault="00BD4D68" w:rsidP="00BD4D68">
            <w:pPr>
              <w:rPr>
                <w:sz w:val="24"/>
                <w:szCs w:val="24"/>
                <w:lang w:eastAsia="en-US"/>
              </w:rPr>
            </w:pPr>
          </w:p>
        </w:tc>
      </w:tr>
    </w:tbl>
    <w:p w14:paraId="168FED09" w14:textId="77777777" w:rsidR="00780622" w:rsidRDefault="00780622" w:rsidP="00780622">
      <w:pPr>
        <w:rPr>
          <w:sz w:val="28"/>
          <w:szCs w:val="28"/>
          <w:u w:val="single"/>
        </w:rPr>
      </w:pPr>
    </w:p>
    <w:p w14:paraId="2A852F1D" w14:textId="40EC6670" w:rsidR="00780622" w:rsidRPr="00C365C1" w:rsidRDefault="00C365C1" w:rsidP="00780622">
      <w:pPr>
        <w:rPr>
          <w:color w:val="FF0000"/>
          <w:sz w:val="28"/>
          <w:szCs w:val="28"/>
        </w:rPr>
      </w:pPr>
      <w:r w:rsidRPr="00C365C1">
        <w:rPr>
          <w:color w:val="FF0000"/>
          <w:sz w:val="28"/>
          <w:szCs w:val="28"/>
        </w:rPr>
        <w:t xml:space="preserve">Platnost od 1. </w:t>
      </w:r>
      <w:r w:rsidR="00014785">
        <w:rPr>
          <w:color w:val="FF0000"/>
          <w:sz w:val="28"/>
          <w:szCs w:val="28"/>
        </w:rPr>
        <w:t>1</w:t>
      </w:r>
      <w:r w:rsidR="00780622" w:rsidRPr="00C365C1">
        <w:rPr>
          <w:color w:val="FF0000"/>
          <w:sz w:val="28"/>
          <w:szCs w:val="28"/>
        </w:rPr>
        <w:t xml:space="preserve">. </w:t>
      </w:r>
      <w:r w:rsidR="006B679B">
        <w:rPr>
          <w:color w:val="FF0000"/>
          <w:sz w:val="28"/>
          <w:szCs w:val="28"/>
        </w:rPr>
        <w:t>202</w:t>
      </w:r>
      <w:r w:rsidR="00014785">
        <w:rPr>
          <w:color w:val="FF0000"/>
          <w:sz w:val="28"/>
          <w:szCs w:val="28"/>
        </w:rPr>
        <w:t>6</w:t>
      </w:r>
    </w:p>
    <w:p w14:paraId="526D31E4" w14:textId="77777777" w:rsidR="00780622" w:rsidRDefault="00780622" w:rsidP="00780622">
      <w:pPr>
        <w:rPr>
          <w:sz w:val="28"/>
          <w:szCs w:val="28"/>
          <w:u w:val="single"/>
        </w:rPr>
      </w:pPr>
    </w:p>
    <w:p w14:paraId="421FE72C" w14:textId="77777777" w:rsidR="00780622" w:rsidRDefault="00780622" w:rsidP="00780622">
      <w:pPr>
        <w:rPr>
          <w:sz w:val="28"/>
          <w:szCs w:val="28"/>
          <w:u w:val="single"/>
        </w:rPr>
      </w:pPr>
    </w:p>
    <w:p w14:paraId="5CF459AD" w14:textId="77777777" w:rsidR="00780622" w:rsidRDefault="00780622" w:rsidP="00780622">
      <w:pPr>
        <w:jc w:val="center"/>
        <w:rPr>
          <w:sz w:val="22"/>
          <w:szCs w:val="22"/>
        </w:rPr>
      </w:pPr>
      <w:r>
        <w:rPr>
          <w:sz w:val="22"/>
          <w:szCs w:val="22"/>
        </w:rPr>
        <w:t xml:space="preserve">Vendulka Hálová </w:t>
      </w:r>
      <w:proofErr w:type="spellStart"/>
      <w:r>
        <w:rPr>
          <w:sz w:val="22"/>
          <w:szCs w:val="22"/>
        </w:rPr>
        <w:t>DiS</w:t>
      </w:r>
      <w:proofErr w:type="spellEnd"/>
    </w:p>
    <w:p w14:paraId="252121C2" w14:textId="06D50A75" w:rsidR="00780622" w:rsidRDefault="00780622" w:rsidP="006D5BFF">
      <w:pPr>
        <w:jc w:val="center"/>
        <w:rPr>
          <w:sz w:val="22"/>
          <w:szCs w:val="22"/>
        </w:rPr>
      </w:pPr>
      <w:r>
        <w:rPr>
          <w:sz w:val="22"/>
          <w:szCs w:val="22"/>
        </w:rPr>
        <w:t xml:space="preserve">ředitelka Domova Dolní </w:t>
      </w:r>
      <w:proofErr w:type="spellStart"/>
      <w:r>
        <w:rPr>
          <w:sz w:val="22"/>
          <w:szCs w:val="22"/>
        </w:rPr>
        <w:t>Cetno</w:t>
      </w:r>
      <w:proofErr w:type="spellEnd"/>
      <w:r>
        <w:rPr>
          <w:sz w:val="22"/>
          <w:szCs w:val="22"/>
        </w:rPr>
        <w:t xml:space="preserve">, </w:t>
      </w:r>
      <w:proofErr w:type="spellStart"/>
      <w:r>
        <w:rPr>
          <w:sz w:val="22"/>
          <w:szCs w:val="22"/>
        </w:rPr>
        <w:t>p.s.s</w:t>
      </w:r>
      <w:proofErr w:type="spellEnd"/>
      <w:r>
        <w:rPr>
          <w:sz w:val="22"/>
          <w:szCs w:val="22"/>
        </w:rPr>
        <w:t>.</w:t>
      </w:r>
    </w:p>
    <w:p w14:paraId="35FEDD15" w14:textId="0D743969" w:rsidR="004F3151" w:rsidRDefault="004F3151" w:rsidP="006D5BFF">
      <w:pPr>
        <w:jc w:val="center"/>
        <w:rPr>
          <w:sz w:val="22"/>
          <w:szCs w:val="22"/>
        </w:rPr>
      </w:pPr>
    </w:p>
    <w:p w14:paraId="3ECB2F43" w14:textId="77777777" w:rsidR="004F3151" w:rsidRDefault="004F3151" w:rsidP="006D5BFF">
      <w:pPr>
        <w:jc w:val="center"/>
        <w:rPr>
          <w:sz w:val="22"/>
          <w:szCs w:val="22"/>
        </w:rPr>
      </w:pPr>
    </w:p>
    <w:p w14:paraId="3EC1B181" w14:textId="77777777" w:rsidR="00780622" w:rsidRDefault="00780622" w:rsidP="00780622"/>
    <w:p w14:paraId="1122BD6E" w14:textId="77777777" w:rsidR="00780622" w:rsidRDefault="00780622" w:rsidP="00780622">
      <w:pPr>
        <w:rPr>
          <w:b/>
          <w:sz w:val="28"/>
          <w:szCs w:val="28"/>
        </w:rPr>
      </w:pPr>
    </w:p>
    <w:p w14:paraId="653F20D8" w14:textId="4D588EA1" w:rsidR="00780622" w:rsidRDefault="00780622" w:rsidP="00780622">
      <w:pPr>
        <w:rPr>
          <w:b/>
          <w:sz w:val="28"/>
          <w:szCs w:val="28"/>
        </w:rPr>
      </w:pPr>
    </w:p>
    <w:p w14:paraId="596489F5" w14:textId="010D632F" w:rsidR="00B1780A" w:rsidRDefault="00B1780A" w:rsidP="00780622">
      <w:pPr>
        <w:rPr>
          <w:b/>
          <w:sz w:val="28"/>
          <w:szCs w:val="28"/>
        </w:rPr>
      </w:pPr>
    </w:p>
    <w:p w14:paraId="79A2BA1E" w14:textId="72CB0C01" w:rsidR="00B1780A" w:rsidRDefault="00B1780A" w:rsidP="00780622">
      <w:pPr>
        <w:rPr>
          <w:b/>
          <w:sz w:val="28"/>
          <w:szCs w:val="28"/>
        </w:rPr>
      </w:pPr>
    </w:p>
    <w:p w14:paraId="65D41915" w14:textId="47226E10" w:rsidR="00B066A7" w:rsidRDefault="00B066A7" w:rsidP="00B066A7">
      <w:pPr>
        <w:jc w:val="center"/>
        <w:rPr>
          <w:b/>
          <w:sz w:val="28"/>
          <w:szCs w:val="28"/>
        </w:rPr>
      </w:pPr>
      <w:r w:rsidRPr="009B699B">
        <w:rPr>
          <w:b/>
          <w:sz w:val="28"/>
          <w:szCs w:val="28"/>
          <w:u w:val="single"/>
        </w:rPr>
        <w:t xml:space="preserve">Měsíční sazba za bydlení a stravu </w:t>
      </w:r>
      <w:r>
        <w:rPr>
          <w:b/>
          <w:sz w:val="28"/>
          <w:szCs w:val="28"/>
          <w:u w:val="single"/>
        </w:rPr>
        <w:t>za 31 dní</w:t>
      </w:r>
      <w:r w:rsidR="00A547AB">
        <w:rPr>
          <w:b/>
          <w:sz w:val="28"/>
          <w:szCs w:val="28"/>
          <w:u w:val="single"/>
        </w:rPr>
        <w:t xml:space="preserve"> v měsíci</w:t>
      </w:r>
    </w:p>
    <w:p w14:paraId="05377CDB" w14:textId="77777777" w:rsidR="00B066A7" w:rsidRDefault="00B066A7" w:rsidP="00B066A7">
      <w:pPr>
        <w:rPr>
          <w:b/>
          <w:sz w:val="28"/>
          <w:szCs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2074"/>
        <w:gridCol w:w="2108"/>
        <w:gridCol w:w="2074"/>
      </w:tblGrid>
      <w:tr w:rsidR="00B066A7" w14:paraId="73080987"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3CBD929C" w14:textId="77777777" w:rsidR="00B066A7" w:rsidRDefault="00B066A7" w:rsidP="008A08E1">
            <w:pPr>
              <w:rPr>
                <w:b/>
                <w:sz w:val="28"/>
                <w:szCs w:val="28"/>
                <w:lang w:eastAsia="en-US"/>
              </w:rPr>
            </w:pPr>
            <w:r>
              <w:rPr>
                <w:b/>
                <w:sz w:val="28"/>
                <w:szCs w:val="28"/>
                <w:lang w:eastAsia="en-US"/>
              </w:rPr>
              <w:t>pokoje</w:t>
            </w:r>
          </w:p>
        </w:tc>
        <w:tc>
          <w:tcPr>
            <w:tcW w:w="0" w:type="auto"/>
            <w:tcBorders>
              <w:top w:val="single" w:sz="4" w:space="0" w:color="auto"/>
              <w:left w:val="single" w:sz="4" w:space="0" w:color="auto"/>
              <w:bottom w:val="single" w:sz="4" w:space="0" w:color="auto"/>
              <w:right w:val="single" w:sz="4" w:space="0" w:color="auto"/>
            </w:tcBorders>
            <w:hideMark/>
          </w:tcPr>
          <w:p w14:paraId="4FAE353A" w14:textId="77777777" w:rsidR="00B066A7" w:rsidRDefault="00B066A7" w:rsidP="008A08E1">
            <w:pPr>
              <w:rPr>
                <w:b/>
                <w:sz w:val="28"/>
                <w:szCs w:val="28"/>
                <w:lang w:eastAsia="en-US"/>
              </w:rPr>
            </w:pPr>
            <w:r>
              <w:rPr>
                <w:b/>
                <w:sz w:val="28"/>
                <w:szCs w:val="28"/>
                <w:lang w:eastAsia="en-US"/>
              </w:rPr>
              <w:t>Bydlení + strava</w:t>
            </w:r>
          </w:p>
          <w:p w14:paraId="693CC1A4" w14:textId="77777777" w:rsidR="00B066A7" w:rsidRDefault="00B066A7" w:rsidP="008A08E1">
            <w:pPr>
              <w:rPr>
                <w:b/>
                <w:sz w:val="28"/>
                <w:szCs w:val="28"/>
                <w:lang w:eastAsia="en-US"/>
              </w:rPr>
            </w:pPr>
            <w:r>
              <w:rPr>
                <w:b/>
                <w:sz w:val="28"/>
                <w:szCs w:val="28"/>
                <w:lang w:eastAsia="en-US"/>
              </w:rPr>
              <w:t xml:space="preserve">normál </w:t>
            </w:r>
          </w:p>
        </w:tc>
        <w:tc>
          <w:tcPr>
            <w:tcW w:w="0" w:type="auto"/>
            <w:tcBorders>
              <w:top w:val="single" w:sz="4" w:space="0" w:color="auto"/>
              <w:left w:val="single" w:sz="4" w:space="0" w:color="auto"/>
              <w:bottom w:val="single" w:sz="4" w:space="0" w:color="auto"/>
              <w:right w:val="single" w:sz="4" w:space="0" w:color="auto"/>
            </w:tcBorders>
            <w:hideMark/>
          </w:tcPr>
          <w:p w14:paraId="5ADDAD08" w14:textId="77777777" w:rsidR="00B066A7" w:rsidRDefault="00B066A7" w:rsidP="008A08E1">
            <w:pPr>
              <w:rPr>
                <w:b/>
                <w:sz w:val="28"/>
                <w:szCs w:val="28"/>
                <w:lang w:eastAsia="en-US"/>
              </w:rPr>
            </w:pPr>
            <w:r>
              <w:rPr>
                <w:b/>
                <w:sz w:val="28"/>
                <w:szCs w:val="28"/>
                <w:lang w:eastAsia="en-US"/>
              </w:rPr>
              <w:t>Bydlení + strava</w:t>
            </w:r>
          </w:p>
          <w:p w14:paraId="054400CC" w14:textId="77777777" w:rsidR="00B066A7" w:rsidRDefault="00B066A7" w:rsidP="008A08E1">
            <w:pPr>
              <w:rPr>
                <w:b/>
                <w:sz w:val="28"/>
                <w:szCs w:val="28"/>
                <w:lang w:eastAsia="en-US"/>
              </w:rPr>
            </w:pPr>
            <w:r>
              <w:rPr>
                <w:b/>
                <w:sz w:val="28"/>
                <w:szCs w:val="28"/>
                <w:lang w:eastAsia="en-US"/>
              </w:rPr>
              <w:t>diabetická</w:t>
            </w:r>
          </w:p>
        </w:tc>
        <w:tc>
          <w:tcPr>
            <w:tcW w:w="0" w:type="auto"/>
            <w:tcBorders>
              <w:top w:val="single" w:sz="4" w:space="0" w:color="auto"/>
              <w:left w:val="single" w:sz="4" w:space="0" w:color="auto"/>
              <w:bottom w:val="single" w:sz="4" w:space="0" w:color="auto"/>
              <w:right w:val="single" w:sz="4" w:space="0" w:color="auto"/>
            </w:tcBorders>
            <w:hideMark/>
          </w:tcPr>
          <w:p w14:paraId="1CDF5360" w14:textId="77777777" w:rsidR="00B066A7" w:rsidRDefault="00B066A7" w:rsidP="008A08E1">
            <w:pPr>
              <w:rPr>
                <w:b/>
                <w:sz w:val="28"/>
                <w:szCs w:val="28"/>
                <w:lang w:eastAsia="en-US"/>
              </w:rPr>
            </w:pPr>
            <w:r>
              <w:rPr>
                <w:b/>
                <w:sz w:val="28"/>
                <w:szCs w:val="28"/>
                <w:lang w:eastAsia="en-US"/>
              </w:rPr>
              <w:t>Bydlení + strava</w:t>
            </w:r>
          </w:p>
          <w:p w14:paraId="3E8E455E" w14:textId="77777777" w:rsidR="00B066A7" w:rsidRDefault="00B066A7" w:rsidP="008A08E1">
            <w:pPr>
              <w:rPr>
                <w:b/>
                <w:sz w:val="28"/>
                <w:szCs w:val="28"/>
                <w:lang w:eastAsia="en-US"/>
              </w:rPr>
            </w:pPr>
            <w:r>
              <w:rPr>
                <w:b/>
                <w:sz w:val="28"/>
                <w:szCs w:val="28"/>
                <w:lang w:eastAsia="en-US"/>
              </w:rPr>
              <w:t>dietní</w:t>
            </w:r>
          </w:p>
        </w:tc>
      </w:tr>
      <w:tr w:rsidR="00014785" w14:paraId="62FE76A2"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16626CD7" w14:textId="77777777" w:rsidR="00014785" w:rsidRDefault="00014785" w:rsidP="00014785">
            <w:pPr>
              <w:rPr>
                <w:b/>
                <w:sz w:val="28"/>
                <w:szCs w:val="28"/>
                <w:lang w:eastAsia="en-US"/>
              </w:rPr>
            </w:pPr>
            <w:r>
              <w:rPr>
                <w:b/>
                <w:sz w:val="28"/>
                <w:szCs w:val="28"/>
                <w:lang w:eastAsia="en-US"/>
              </w:rPr>
              <w:t>Jednolůžkový/balkón</w:t>
            </w:r>
          </w:p>
        </w:tc>
        <w:tc>
          <w:tcPr>
            <w:tcW w:w="0" w:type="auto"/>
            <w:tcBorders>
              <w:top w:val="single" w:sz="4" w:space="0" w:color="auto"/>
              <w:left w:val="single" w:sz="4" w:space="0" w:color="auto"/>
              <w:bottom w:val="single" w:sz="4" w:space="0" w:color="auto"/>
              <w:right w:val="single" w:sz="4" w:space="0" w:color="auto"/>
            </w:tcBorders>
            <w:hideMark/>
          </w:tcPr>
          <w:p w14:paraId="58F6440E" w14:textId="63824C28" w:rsidR="00014785" w:rsidRPr="00531F9D" w:rsidRDefault="00014785" w:rsidP="00014785">
            <w:pPr>
              <w:rPr>
                <w:b/>
                <w:sz w:val="28"/>
                <w:szCs w:val="28"/>
                <w:lang w:eastAsia="en-US"/>
              </w:rPr>
            </w:pPr>
            <w:r>
              <w:rPr>
                <w:b/>
                <w:sz w:val="28"/>
                <w:szCs w:val="28"/>
                <w:lang w:eastAsia="en-US"/>
              </w:rPr>
              <w:t>17 980</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7A9D9FA7" w14:textId="138F16B6" w:rsidR="00014785" w:rsidRPr="00531F9D" w:rsidRDefault="00014785" w:rsidP="00014785">
            <w:pPr>
              <w:rPr>
                <w:b/>
                <w:sz w:val="28"/>
                <w:szCs w:val="28"/>
                <w:lang w:eastAsia="en-US"/>
              </w:rPr>
            </w:pPr>
            <w:r>
              <w:rPr>
                <w:b/>
                <w:sz w:val="28"/>
                <w:szCs w:val="28"/>
                <w:lang w:eastAsia="en-US"/>
              </w:rPr>
              <w:t>19 034</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0C02D051" w14:textId="4456EC26" w:rsidR="00014785" w:rsidRPr="00531F9D" w:rsidRDefault="00014785" w:rsidP="00014785">
            <w:pPr>
              <w:rPr>
                <w:b/>
                <w:sz w:val="28"/>
                <w:szCs w:val="28"/>
                <w:lang w:eastAsia="en-US"/>
              </w:rPr>
            </w:pPr>
            <w:r>
              <w:rPr>
                <w:b/>
                <w:sz w:val="28"/>
                <w:szCs w:val="28"/>
                <w:lang w:eastAsia="en-US"/>
              </w:rPr>
              <w:t>17 980</w:t>
            </w:r>
            <w:r w:rsidRPr="00531F9D">
              <w:rPr>
                <w:b/>
                <w:sz w:val="28"/>
                <w:szCs w:val="28"/>
                <w:lang w:eastAsia="en-US"/>
              </w:rPr>
              <w:t xml:space="preserve"> Kč</w:t>
            </w:r>
          </w:p>
        </w:tc>
      </w:tr>
      <w:tr w:rsidR="00014785" w14:paraId="5257BF36"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571A226E" w14:textId="77777777" w:rsidR="00014785" w:rsidRDefault="00014785" w:rsidP="00014785">
            <w:pPr>
              <w:rPr>
                <w:b/>
                <w:sz w:val="28"/>
                <w:szCs w:val="28"/>
                <w:lang w:eastAsia="en-US"/>
              </w:rPr>
            </w:pPr>
            <w:r>
              <w:rPr>
                <w:b/>
                <w:sz w:val="28"/>
                <w:szCs w:val="28"/>
                <w:lang w:eastAsia="en-US"/>
              </w:rPr>
              <w:t>Jednolůžkový pokoj</w:t>
            </w:r>
          </w:p>
        </w:tc>
        <w:tc>
          <w:tcPr>
            <w:tcW w:w="0" w:type="auto"/>
            <w:tcBorders>
              <w:top w:val="single" w:sz="4" w:space="0" w:color="auto"/>
              <w:left w:val="single" w:sz="4" w:space="0" w:color="auto"/>
              <w:bottom w:val="single" w:sz="4" w:space="0" w:color="auto"/>
              <w:right w:val="single" w:sz="4" w:space="0" w:color="auto"/>
            </w:tcBorders>
            <w:hideMark/>
          </w:tcPr>
          <w:p w14:paraId="20A7C049" w14:textId="159323CF" w:rsidR="00014785" w:rsidRPr="00531F9D" w:rsidRDefault="00014785" w:rsidP="00014785">
            <w:pPr>
              <w:rPr>
                <w:b/>
                <w:sz w:val="28"/>
                <w:szCs w:val="28"/>
                <w:lang w:eastAsia="en-US"/>
              </w:rPr>
            </w:pPr>
            <w:r>
              <w:rPr>
                <w:b/>
                <w:sz w:val="28"/>
                <w:szCs w:val="28"/>
                <w:lang w:eastAsia="en-US"/>
              </w:rPr>
              <w:t xml:space="preserve">17 670 </w:t>
            </w:r>
            <w:r w:rsidRPr="00531F9D">
              <w:rPr>
                <w:b/>
                <w:sz w:val="28"/>
                <w:szCs w:val="28"/>
                <w:lang w:eastAsia="en-US"/>
              </w:rPr>
              <w:t>Kč</w:t>
            </w:r>
          </w:p>
        </w:tc>
        <w:tc>
          <w:tcPr>
            <w:tcW w:w="0" w:type="auto"/>
            <w:tcBorders>
              <w:top w:val="single" w:sz="4" w:space="0" w:color="auto"/>
              <w:left w:val="single" w:sz="4" w:space="0" w:color="auto"/>
              <w:bottom w:val="single" w:sz="4" w:space="0" w:color="auto"/>
              <w:right w:val="single" w:sz="4" w:space="0" w:color="auto"/>
            </w:tcBorders>
            <w:hideMark/>
          </w:tcPr>
          <w:p w14:paraId="5E8880B1" w14:textId="18DFAFA6" w:rsidR="00014785" w:rsidRPr="00531F9D" w:rsidRDefault="00014785" w:rsidP="00014785">
            <w:pPr>
              <w:rPr>
                <w:b/>
                <w:sz w:val="28"/>
                <w:szCs w:val="28"/>
                <w:lang w:eastAsia="en-US"/>
              </w:rPr>
            </w:pPr>
            <w:r>
              <w:rPr>
                <w:b/>
                <w:sz w:val="28"/>
                <w:szCs w:val="28"/>
                <w:lang w:eastAsia="en-US"/>
              </w:rPr>
              <w:t>18 724 Kč</w:t>
            </w:r>
          </w:p>
        </w:tc>
        <w:tc>
          <w:tcPr>
            <w:tcW w:w="0" w:type="auto"/>
            <w:tcBorders>
              <w:top w:val="single" w:sz="4" w:space="0" w:color="auto"/>
              <w:left w:val="single" w:sz="4" w:space="0" w:color="auto"/>
              <w:bottom w:val="single" w:sz="4" w:space="0" w:color="auto"/>
              <w:right w:val="single" w:sz="4" w:space="0" w:color="auto"/>
            </w:tcBorders>
            <w:hideMark/>
          </w:tcPr>
          <w:p w14:paraId="35BDEDC7" w14:textId="1BF65FFC" w:rsidR="00014785" w:rsidRPr="00531F9D" w:rsidRDefault="00014785" w:rsidP="00014785">
            <w:pPr>
              <w:rPr>
                <w:b/>
                <w:sz w:val="28"/>
                <w:szCs w:val="28"/>
                <w:lang w:eastAsia="en-US"/>
              </w:rPr>
            </w:pPr>
            <w:r>
              <w:rPr>
                <w:b/>
                <w:sz w:val="28"/>
                <w:szCs w:val="28"/>
                <w:lang w:eastAsia="en-US"/>
              </w:rPr>
              <w:t xml:space="preserve">17 670 </w:t>
            </w:r>
            <w:r w:rsidRPr="00531F9D">
              <w:rPr>
                <w:b/>
                <w:sz w:val="28"/>
                <w:szCs w:val="28"/>
                <w:lang w:eastAsia="en-US"/>
              </w:rPr>
              <w:t>Kč</w:t>
            </w:r>
          </w:p>
        </w:tc>
      </w:tr>
      <w:tr w:rsidR="00014785" w14:paraId="54F2A7BE"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0B4F653E" w14:textId="77777777" w:rsidR="00014785" w:rsidRDefault="00014785" w:rsidP="00014785">
            <w:pPr>
              <w:rPr>
                <w:b/>
                <w:sz w:val="28"/>
                <w:szCs w:val="28"/>
                <w:lang w:eastAsia="en-US"/>
              </w:rPr>
            </w:pPr>
            <w:r>
              <w:rPr>
                <w:b/>
                <w:sz w:val="28"/>
                <w:szCs w:val="28"/>
                <w:lang w:eastAsia="en-US"/>
              </w:rPr>
              <w:t>Dvojlůžkový/balkón</w:t>
            </w:r>
          </w:p>
        </w:tc>
        <w:tc>
          <w:tcPr>
            <w:tcW w:w="0" w:type="auto"/>
            <w:tcBorders>
              <w:top w:val="single" w:sz="4" w:space="0" w:color="auto"/>
              <w:left w:val="single" w:sz="4" w:space="0" w:color="auto"/>
              <w:bottom w:val="single" w:sz="4" w:space="0" w:color="auto"/>
              <w:right w:val="single" w:sz="4" w:space="0" w:color="auto"/>
            </w:tcBorders>
            <w:hideMark/>
          </w:tcPr>
          <w:p w14:paraId="7FEBC134" w14:textId="72CDB391" w:rsidR="00014785" w:rsidRPr="00531F9D" w:rsidRDefault="00014785" w:rsidP="00014785">
            <w:pPr>
              <w:rPr>
                <w:b/>
                <w:sz w:val="28"/>
                <w:szCs w:val="28"/>
                <w:lang w:eastAsia="en-US"/>
              </w:rPr>
            </w:pPr>
            <w:r>
              <w:rPr>
                <w:b/>
                <w:sz w:val="28"/>
                <w:szCs w:val="28"/>
                <w:lang w:eastAsia="en-US"/>
              </w:rPr>
              <w:t>16 430</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125FE540" w14:textId="44C46C58" w:rsidR="00014785" w:rsidRPr="00531F9D" w:rsidRDefault="00014785" w:rsidP="00014785">
            <w:pPr>
              <w:rPr>
                <w:b/>
                <w:sz w:val="28"/>
                <w:szCs w:val="28"/>
                <w:lang w:eastAsia="en-US"/>
              </w:rPr>
            </w:pPr>
            <w:r>
              <w:rPr>
                <w:b/>
                <w:sz w:val="28"/>
                <w:szCs w:val="28"/>
                <w:lang w:eastAsia="en-US"/>
              </w:rPr>
              <w:t>17 484</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03EA7762" w14:textId="34B75D4F" w:rsidR="00014785" w:rsidRPr="00531F9D" w:rsidRDefault="00014785" w:rsidP="00014785">
            <w:pPr>
              <w:rPr>
                <w:b/>
                <w:sz w:val="28"/>
                <w:szCs w:val="28"/>
                <w:lang w:eastAsia="en-US"/>
              </w:rPr>
            </w:pPr>
            <w:r>
              <w:rPr>
                <w:b/>
                <w:sz w:val="28"/>
                <w:szCs w:val="28"/>
                <w:lang w:eastAsia="en-US"/>
              </w:rPr>
              <w:t>16 430</w:t>
            </w:r>
            <w:r w:rsidRPr="00531F9D">
              <w:rPr>
                <w:b/>
                <w:sz w:val="28"/>
                <w:szCs w:val="28"/>
                <w:lang w:eastAsia="en-US"/>
              </w:rPr>
              <w:t xml:space="preserve"> Kč</w:t>
            </w:r>
          </w:p>
        </w:tc>
      </w:tr>
      <w:tr w:rsidR="00014785" w14:paraId="0BBB8863"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7C1A0640" w14:textId="77777777" w:rsidR="00014785" w:rsidRDefault="00014785" w:rsidP="00014785">
            <w:pPr>
              <w:rPr>
                <w:b/>
                <w:sz w:val="28"/>
                <w:szCs w:val="28"/>
                <w:lang w:eastAsia="en-US"/>
              </w:rPr>
            </w:pPr>
            <w:r>
              <w:rPr>
                <w:b/>
                <w:sz w:val="28"/>
                <w:szCs w:val="28"/>
                <w:lang w:eastAsia="en-US"/>
              </w:rPr>
              <w:t>Dvojlůžkový pokoj</w:t>
            </w:r>
          </w:p>
        </w:tc>
        <w:tc>
          <w:tcPr>
            <w:tcW w:w="0" w:type="auto"/>
            <w:tcBorders>
              <w:top w:val="single" w:sz="4" w:space="0" w:color="auto"/>
              <w:left w:val="single" w:sz="4" w:space="0" w:color="auto"/>
              <w:bottom w:val="single" w:sz="4" w:space="0" w:color="auto"/>
              <w:right w:val="single" w:sz="4" w:space="0" w:color="auto"/>
            </w:tcBorders>
            <w:hideMark/>
          </w:tcPr>
          <w:p w14:paraId="0D6ECA7A" w14:textId="714B8084" w:rsidR="00014785" w:rsidRPr="00531F9D" w:rsidRDefault="00014785" w:rsidP="00014785">
            <w:pPr>
              <w:rPr>
                <w:b/>
                <w:sz w:val="28"/>
                <w:szCs w:val="28"/>
                <w:lang w:eastAsia="en-US"/>
              </w:rPr>
            </w:pPr>
            <w:r>
              <w:rPr>
                <w:b/>
                <w:sz w:val="28"/>
                <w:szCs w:val="28"/>
                <w:lang w:eastAsia="en-US"/>
              </w:rPr>
              <w:t>16 120</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6E5A5C4C" w14:textId="091C2CB7" w:rsidR="00014785" w:rsidRPr="00531F9D" w:rsidRDefault="00014785" w:rsidP="00014785">
            <w:pPr>
              <w:rPr>
                <w:b/>
                <w:sz w:val="28"/>
                <w:szCs w:val="28"/>
                <w:lang w:eastAsia="en-US"/>
              </w:rPr>
            </w:pPr>
            <w:r>
              <w:rPr>
                <w:b/>
                <w:sz w:val="28"/>
                <w:szCs w:val="28"/>
                <w:lang w:eastAsia="en-US"/>
              </w:rPr>
              <w:t>17 174</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1B93AF5F" w14:textId="415F3163" w:rsidR="00014785" w:rsidRPr="00531F9D" w:rsidRDefault="00014785" w:rsidP="00014785">
            <w:pPr>
              <w:rPr>
                <w:b/>
                <w:sz w:val="28"/>
                <w:szCs w:val="28"/>
                <w:lang w:eastAsia="en-US"/>
              </w:rPr>
            </w:pPr>
            <w:r>
              <w:rPr>
                <w:b/>
                <w:sz w:val="28"/>
                <w:szCs w:val="28"/>
                <w:lang w:eastAsia="en-US"/>
              </w:rPr>
              <w:t>16 120</w:t>
            </w:r>
            <w:r w:rsidRPr="00531F9D">
              <w:rPr>
                <w:b/>
                <w:sz w:val="28"/>
                <w:szCs w:val="28"/>
                <w:lang w:eastAsia="en-US"/>
              </w:rPr>
              <w:t xml:space="preserve"> Kč</w:t>
            </w:r>
          </w:p>
        </w:tc>
      </w:tr>
      <w:tr w:rsidR="00014785" w14:paraId="0FDED67F"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346BEC46" w14:textId="77777777" w:rsidR="00014785" w:rsidRDefault="00014785" w:rsidP="00014785">
            <w:pPr>
              <w:rPr>
                <w:b/>
                <w:sz w:val="28"/>
                <w:szCs w:val="28"/>
                <w:lang w:eastAsia="en-US"/>
              </w:rPr>
            </w:pPr>
            <w:r>
              <w:rPr>
                <w:b/>
                <w:sz w:val="28"/>
                <w:szCs w:val="28"/>
                <w:lang w:eastAsia="en-US"/>
              </w:rPr>
              <w:t>Třílůžkový pokoj</w:t>
            </w:r>
          </w:p>
        </w:tc>
        <w:tc>
          <w:tcPr>
            <w:tcW w:w="0" w:type="auto"/>
            <w:tcBorders>
              <w:top w:val="single" w:sz="4" w:space="0" w:color="auto"/>
              <w:left w:val="single" w:sz="4" w:space="0" w:color="auto"/>
              <w:bottom w:val="single" w:sz="4" w:space="0" w:color="auto"/>
              <w:right w:val="single" w:sz="4" w:space="0" w:color="auto"/>
            </w:tcBorders>
            <w:hideMark/>
          </w:tcPr>
          <w:p w14:paraId="2B53F6A6" w14:textId="5FD4393D" w:rsidR="00014785" w:rsidRPr="00531F9D" w:rsidRDefault="00014785" w:rsidP="00014785">
            <w:pPr>
              <w:rPr>
                <w:b/>
                <w:sz w:val="28"/>
                <w:szCs w:val="28"/>
                <w:lang w:eastAsia="en-US"/>
              </w:rPr>
            </w:pPr>
            <w:r>
              <w:rPr>
                <w:b/>
                <w:sz w:val="28"/>
                <w:szCs w:val="28"/>
                <w:lang w:eastAsia="en-US"/>
              </w:rPr>
              <w:t>15 810</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4F2A0124" w14:textId="1096F421" w:rsidR="00014785" w:rsidRPr="00531F9D" w:rsidRDefault="00014785" w:rsidP="00014785">
            <w:pPr>
              <w:rPr>
                <w:b/>
                <w:sz w:val="28"/>
                <w:szCs w:val="28"/>
                <w:lang w:eastAsia="en-US"/>
              </w:rPr>
            </w:pPr>
            <w:r>
              <w:rPr>
                <w:b/>
                <w:sz w:val="28"/>
                <w:szCs w:val="28"/>
                <w:lang w:eastAsia="en-US"/>
              </w:rPr>
              <w:t>16 864</w:t>
            </w:r>
            <w:r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197A9CD2" w14:textId="38920E5B" w:rsidR="00014785" w:rsidRPr="00531F9D" w:rsidRDefault="00014785" w:rsidP="00014785">
            <w:pPr>
              <w:rPr>
                <w:b/>
                <w:sz w:val="28"/>
                <w:szCs w:val="28"/>
                <w:lang w:eastAsia="en-US"/>
              </w:rPr>
            </w:pPr>
            <w:r>
              <w:rPr>
                <w:b/>
                <w:sz w:val="28"/>
                <w:szCs w:val="28"/>
                <w:lang w:eastAsia="en-US"/>
              </w:rPr>
              <w:t>15 810</w:t>
            </w:r>
            <w:r w:rsidRPr="00531F9D">
              <w:rPr>
                <w:b/>
                <w:sz w:val="28"/>
                <w:szCs w:val="28"/>
                <w:lang w:eastAsia="en-US"/>
              </w:rPr>
              <w:t xml:space="preserve"> Kč</w:t>
            </w:r>
          </w:p>
        </w:tc>
      </w:tr>
    </w:tbl>
    <w:p w14:paraId="72D76E12" w14:textId="77777777" w:rsidR="00B066A7" w:rsidRDefault="00B066A7" w:rsidP="00B066A7">
      <w:pPr>
        <w:rPr>
          <w:b/>
          <w:sz w:val="28"/>
          <w:szCs w:val="28"/>
        </w:rPr>
      </w:pPr>
    </w:p>
    <w:p w14:paraId="4DA6A19F" w14:textId="77777777" w:rsidR="00B066A7" w:rsidRDefault="00B066A7" w:rsidP="00B066A7">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2181"/>
        <w:gridCol w:w="2181"/>
      </w:tblGrid>
      <w:tr w:rsidR="00B066A7" w14:paraId="10369421"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0C933EFC" w14:textId="77777777" w:rsidR="00B066A7" w:rsidRDefault="00B066A7" w:rsidP="008A08E1">
            <w:pPr>
              <w:rPr>
                <w:b/>
                <w:sz w:val="28"/>
                <w:szCs w:val="28"/>
                <w:lang w:eastAsia="en-US"/>
              </w:rPr>
            </w:pPr>
            <w:r>
              <w:rPr>
                <w:b/>
                <w:sz w:val="28"/>
                <w:szCs w:val="28"/>
                <w:lang w:eastAsia="en-US"/>
              </w:rPr>
              <w:t>pokoje</w:t>
            </w:r>
          </w:p>
        </w:tc>
        <w:tc>
          <w:tcPr>
            <w:tcW w:w="0" w:type="auto"/>
            <w:tcBorders>
              <w:top w:val="single" w:sz="4" w:space="0" w:color="auto"/>
              <w:left w:val="single" w:sz="4" w:space="0" w:color="auto"/>
              <w:bottom w:val="single" w:sz="4" w:space="0" w:color="auto"/>
              <w:right w:val="single" w:sz="4" w:space="0" w:color="auto"/>
            </w:tcBorders>
            <w:hideMark/>
          </w:tcPr>
          <w:p w14:paraId="07E40472" w14:textId="77777777" w:rsidR="00B066A7" w:rsidRDefault="00B066A7" w:rsidP="008A08E1">
            <w:pPr>
              <w:rPr>
                <w:b/>
                <w:sz w:val="28"/>
                <w:szCs w:val="28"/>
                <w:lang w:eastAsia="en-US"/>
              </w:rPr>
            </w:pPr>
            <w:r>
              <w:rPr>
                <w:b/>
                <w:sz w:val="28"/>
                <w:szCs w:val="28"/>
                <w:lang w:eastAsia="en-US"/>
              </w:rPr>
              <w:t>Bydlení + strava</w:t>
            </w:r>
          </w:p>
          <w:p w14:paraId="518B340C" w14:textId="77777777" w:rsidR="00B066A7" w:rsidRDefault="00B066A7" w:rsidP="008A08E1">
            <w:pPr>
              <w:rPr>
                <w:b/>
                <w:sz w:val="28"/>
                <w:szCs w:val="28"/>
                <w:lang w:eastAsia="en-US"/>
              </w:rPr>
            </w:pPr>
            <w:r>
              <w:rPr>
                <w:b/>
                <w:sz w:val="28"/>
                <w:szCs w:val="28"/>
                <w:lang w:eastAsia="en-US"/>
              </w:rPr>
              <w:t xml:space="preserve">PEG normál  </w:t>
            </w:r>
          </w:p>
        </w:tc>
        <w:tc>
          <w:tcPr>
            <w:tcW w:w="0" w:type="auto"/>
            <w:tcBorders>
              <w:top w:val="single" w:sz="4" w:space="0" w:color="auto"/>
              <w:left w:val="single" w:sz="4" w:space="0" w:color="auto"/>
              <w:bottom w:val="single" w:sz="4" w:space="0" w:color="auto"/>
              <w:right w:val="single" w:sz="4" w:space="0" w:color="auto"/>
            </w:tcBorders>
            <w:hideMark/>
          </w:tcPr>
          <w:p w14:paraId="645897C2" w14:textId="77777777" w:rsidR="00B066A7" w:rsidRDefault="00B066A7" w:rsidP="008A08E1">
            <w:pPr>
              <w:rPr>
                <w:b/>
                <w:sz w:val="28"/>
                <w:szCs w:val="28"/>
                <w:lang w:eastAsia="en-US"/>
              </w:rPr>
            </w:pPr>
            <w:r>
              <w:rPr>
                <w:b/>
                <w:sz w:val="28"/>
                <w:szCs w:val="28"/>
                <w:lang w:eastAsia="en-US"/>
              </w:rPr>
              <w:t>Bydlení + strava</w:t>
            </w:r>
          </w:p>
          <w:p w14:paraId="35C2E0CB" w14:textId="77777777" w:rsidR="00B066A7" w:rsidRDefault="00B066A7" w:rsidP="008A08E1">
            <w:pPr>
              <w:rPr>
                <w:b/>
                <w:sz w:val="28"/>
                <w:szCs w:val="28"/>
                <w:lang w:eastAsia="en-US"/>
              </w:rPr>
            </w:pPr>
            <w:r>
              <w:rPr>
                <w:b/>
                <w:sz w:val="28"/>
                <w:szCs w:val="28"/>
                <w:lang w:eastAsia="en-US"/>
              </w:rPr>
              <w:t xml:space="preserve">PEG </w:t>
            </w:r>
            <w:proofErr w:type="spellStart"/>
            <w:r>
              <w:rPr>
                <w:b/>
                <w:sz w:val="28"/>
                <w:szCs w:val="28"/>
                <w:lang w:eastAsia="en-US"/>
              </w:rPr>
              <w:t>dia</w:t>
            </w:r>
            <w:proofErr w:type="spellEnd"/>
            <w:r>
              <w:rPr>
                <w:b/>
                <w:sz w:val="28"/>
                <w:szCs w:val="28"/>
                <w:lang w:eastAsia="en-US"/>
              </w:rPr>
              <w:t xml:space="preserve">  </w:t>
            </w:r>
          </w:p>
        </w:tc>
      </w:tr>
      <w:tr w:rsidR="00B066A7" w14:paraId="5EECD32E"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18DD7B4D" w14:textId="77777777" w:rsidR="00B066A7" w:rsidRDefault="00B066A7" w:rsidP="008A08E1">
            <w:pPr>
              <w:rPr>
                <w:b/>
                <w:sz w:val="28"/>
                <w:szCs w:val="28"/>
                <w:lang w:eastAsia="en-US"/>
              </w:rPr>
            </w:pPr>
            <w:r>
              <w:rPr>
                <w:b/>
                <w:sz w:val="28"/>
                <w:szCs w:val="28"/>
                <w:lang w:eastAsia="en-US"/>
              </w:rPr>
              <w:t>Jednolůžkový/balkón</w:t>
            </w:r>
          </w:p>
        </w:tc>
        <w:tc>
          <w:tcPr>
            <w:tcW w:w="0" w:type="auto"/>
            <w:tcBorders>
              <w:top w:val="single" w:sz="4" w:space="0" w:color="auto"/>
              <w:left w:val="single" w:sz="4" w:space="0" w:color="auto"/>
              <w:bottom w:val="single" w:sz="4" w:space="0" w:color="auto"/>
              <w:right w:val="single" w:sz="4" w:space="0" w:color="auto"/>
            </w:tcBorders>
            <w:hideMark/>
          </w:tcPr>
          <w:p w14:paraId="03CFED20" w14:textId="10E731E2" w:rsidR="00B066A7" w:rsidRPr="00531F9D" w:rsidRDefault="00014785" w:rsidP="008A08E1">
            <w:pPr>
              <w:rPr>
                <w:b/>
                <w:sz w:val="28"/>
                <w:szCs w:val="28"/>
                <w:lang w:eastAsia="en-US"/>
              </w:rPr>
            </w:pPr>
            <w:r>
              <w:rPr>
                <w:b/>
                <w:sz w:val="28"/>
                <w:szCs w:val="28"/>
                <w:lang w:eastAsia="en-US"/>
              </w:rPr>
              <w:t>15 407</w:t>
            </w:r>
            <w:r w:rsidR="00D12B1E">
              <w:rPr>
                <w:b/>
                <w:sz w:val="28"/>
                <w:szCs w:val="28"/>
                <w:lang w:eastAsia="en-US"/>
              </w:rPr>
              <w:t xml:space="preserve"> </w:t>
            </w:r>
            <w:r w:rsidR="00B066A7" w:rsidRPr="00531F9D">
              <w:rPr>
                <w:b/>
                <w:sz w:val="28"/>
                <w:szCs w:val="28"/>
                <w:lang w:eastAsia="en-US"/>
              </w:rPr>
              <w:t>Kč</w:t>
            </w:r>
          </w:p>
        </w:tc>
        <w:tc>
          <w:tcPr>
            <w:tcW w:w="0" w:type="auto"/>
            <w:tcBorders>
              <w:top w:val="single" w:sz="4" w:space="0" w:color="auto"/>
              <w:left w:val="single" w:sz="4" w:space="0" w:color="auto"/>
              <w:bottom w:val="single" w:sz="4" w:space="0" w:color="auto"/>
              <w:right w:val="single" w:sz="4" w:space="0" w:color="auto"/>
            </w:tcBorders>
            <w:hideMark/>
          </w:tcPr>
          <w:p w14:paraId="5AC8A849" w14:textId="121F6AE3" w:rsidR="00B066A7" w:rsidRPr="00531F9D" w:rsidRDefault="00FA7415" w:rsidP="008A08E1">
            <w:pPr>
              <w:rPr>
                <w:b/>
                <w:sz w:val="28"/>
                <w:szCs w:val="28"/>
                <w:lang w:eastAsia="en-US"/>
              </w:rPr>
            </w:pPr>
            <w:r>
              <w:rPr>
                <w:b/>
                <w:sz w:val="28"/>
                <w:szCs w:val="28"/>
                <w:lang w:eastAsia="en-US"/>
              </w:rPr>
              <w:t>16 120</w:t>
            </w:r>
            <w:r w:rsidR="00B066A7" w:rsidRPr="00531F9D">
              <w:rPr>
                <w:b/>
                <w:sz w:val="28"/>
                <w:szCs w:val="28"/>
                <w:lang w:eastAsia="en-US"/>
              </w:rPr>
              <w:t xml:space="preserve"> Kč</w:t>
            </w:r>
          </w:p>
        </w:tc>
      </w:tr>
      <w:tr w:rsidR="00B066A7" w14:paraId="4AB850DE"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3E6E83AC" w14:textId="77777777" w:rsidR="00B066A7" w:rsidRDefault="00B066A7" w:rsidP="008A08E1">
            <w:pPr>
              <w:rPr>
                <w:b/>
                <w:sz w:val="28"/>
                <w:szCs w:val="28"/>
                <w:lang w:eastAsia="en-US"/>
              </w:rPr>
            </w:pPr>
            <w:r>
              <w:rPr>
                <w:b/>
                <w:sz w:val="28"/>
                <w:szCs w:val="28"/>
                <w:lang w:eastAsia="en-US"/>
              </w:rPr>
              <w:t>Jednolůžkový pokoj</w:t>
            </w:r>
          </w:p>
        </w:tc>
        <w:tc>
          <w:tcPr>
            <w:tcW w:w="0" w:type="auto"/>
            <w:tcBorders>
              <w:top w:val="single" w:sz="4" w:space="0" w:color="auto"/>
              <w:left w:val="single" w:sz="4" w:space="0" w:color="auto"/>
              <w:bottom w:val="single" w:sz="4" w:space="0" w:color="auto"/>
              <w:right w:val="single" w:sz="4" w:space="0" w:color="auto"/>
            </w:tcBorders>
            <w:hideMark/>
          </w:tcPr>
          <w:p w14:paraId="30BE2FE8" w14:textId="36783EAD" w:rsidR="00B066A7" w:rsidRPr="00531F9D" w:rsidRDefault="00014785" w:rsidP="008A08E1">
            <w:pPr>
              <w:rPr>
                <w:b/>
                <w:sz w:val="28"/>
                <w:szCs w:val="28"/>
                <w:lang w:eastAsia="en-US"/>
              </w:rPr>
            </w:pPr>
            <w:r>
              <w:rPr>
                <w:b/>
                <w:sz w:val="28"/>
                <w:szCs w:val="28"/>
                <w:lang w:eastAsia="en-US"/>
              </w:rPr>
              <w:t>14 477</w:t>
            </w:r>
            <w:r w:rsidR="00B066A7"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0B40A9A2" w14:textId="18EB9877" w:rsidR="00B066A7" w:rsidRPr="00531F9D" w:rsidRDefault="00FA7415" w:rsidP="008A08E1">
            <w:pPr>
              <w:rPr>
                <w:b/>
                <w:sz w:val="28"/>
                <w:szCs w:val="28"/>
                <w:lang w:eastAsia="en-US"/>
              </w:rPr>
            </w:pPr>
            <w:r>
              <w:rPr>
                <w:b/>
                <w:sz w:val="28"/>
                <w:szCs w:val="28"/>
                <w:lang w:eastAsia="en-US"/>
              </w:rPr>
              <w:t>15 810</w:t>
            </w:r>
            <w:r w:rsidR="00B066A7" w:rsidRPr="00531F9D">
              <w:rPr>
                <w:b/>
                <w:sz w:val="28"/>
                <w:szCs w:val="28"/>
                <w:lang w:eastAsia="en-US"/>
              </w:rPr>
              <w:t xml:space="preserve"> Kč</w:t>
            </w:r>
          </w:p>
        </w:tc>
      </w:tr>
      <w:tr w:rsidR="00B066A7" w14:paraId="4472900F"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1C032426" w14:textId="77777777" w:rsidR="00B066A7" w:rsidRDefault="00B066A7" w:rsidP="008A08E1">
            <w:pPr>
              <w:rPr>
                <w:b/>
                <w:sz w:val="28"/>
                <w:szCs w:val="28"/>
                <w:lang w:eastAsia="en-US"/>
              </w:rPr>
            </w:pPr>
            <w:r>
              <w:rPr>
                <w:b/>
                <w:sz w:val="28"/>
                <w:szCs w:val="28"/>
                <w:lang w:eastAsia="en-US"/>
              </w:rPr>
              <w:t>Dvojlůžkový/balkón</w:t>
            </w:r>
          </w:p>
        </w:tc>
        <w:tc>
          <w:tcPr>
            <w:tcW w:w="0" w:type="auto"/>
            <w:tcBorders>
              <w:top w:val="single" w:sz="4" w:space="0" w:color="auto"/>
              <w:left w:val="single" w:sz="4" w:space="0" w:color="auto"/>
              <w:bottom w:val="single" w:sz="4" w:space="0" w:color="auto"/>
              <w:right w:val="single" w:sz="4" w:space="0" w:color="auto"/>
            </w:tcBorders>
            <w:hideMark/>
          </w:tcPr>
          <w:p w14:paraId="3F8E94EE" w14:textId="3C096AE3" w:rsidR="00B066A7" w:rsidRPr="00531F9D" w:rsidRDefault="00014785" w:rsidP="008A08E1">
            <w:pPr>
              <w:rPr>
                <w:b/>
                <w:sz w:val="28"/>
                <w:szCs w:val="28"/>
                <w:lang w:eastAsia="en-US"/>
              </w:rPr>
            </w:pPr>
            <w:r>
              <w:rPr>
                <w:b/>
                <w:sz w:val="28"/>
                <w:szCs w:val="28"/>
                <w:lang w:eastAsia="en-US"/>
              </w:rPr>
              <w:t>13 857</w:t>
            </w:r>
            <w:r w:rsidR="00B066A7"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5BF4411B" w14:textId="546D4618" w:rsidR="00B066A7" w:rsidRPr="00531F9D" w:rsidRDefault="00FA7415" w:rsidP="008A08E1">
            <w:pPr>
              <w:rPr>
                <w:b/>
                <w:sz w:val="28"/>
                <w:szCs w:val="28"/>
                <w:lang w:eastAsia="en-US"/>
              </w:rPr>
            </w:pPr>
            <w:r>
              <w:rPr>
                <w:b/>
                <w:sz w:val="28"/>
                <w:szCs w:val="28"/>
                <w:lang w:eastAsia="en-US"/>
              </w:rPr>
              <w:t>14 570</w:t>
            </w:r>
            <w:r w:rsidR="00B066A7" w:rsidRPr="00531F9D">
              <w:rPr>
                <w:b/>
                <w:sz w:val="28"/>
                <w:szCs w:val="28"/>
                <w:lang w:eastAsia="en-US"/>
              </w:rPr>
              <w:t xml:space="preserve"> Kč</w:t>
            </w:r>
          </w:p>
        </w:tc>
      </w:tr>
      <w:tr w:rsidR="00B066A7" w14:paraId="6E985958"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7A0D74D3" w14:textId="77777777" w:rsidR="00B066A7" w:rsidRDefault="00B066A7" w:rsidP="008A08E1">
            <w:pPr>
              <w:rPr>
                <w:b/>
                <w:sz w:val="28"/>
                <w:szCs w:val="28"/>
                <w:lang w:eastAsia="en-US"/>
              </w:rPr>
            </w:pPr>
            <w:r>
              <w:rPr>
                <w:b/>
                <w:sz w:val="28"/>
                <w:szCs w:val="28"/>
                <w:lang w:eastAsia="en-US"/>
              </w:rPr>
              <w:t>Dvojlůžkový pokoj</w:t>
            </w:r>
          </w:p>
        </w:tc>
        <w:tc>
          <w:tcPr>
            <w:tcW w:w="0" w:type="auto"/>
            <w:tcBorders>
              <w:top w:val="single" w:sz="4" w:space="0" w:color="auto"/>
              <w:left w:val="single" w:sz="4" w:space="0" w:color="auto"/>
              <w:bottom w:val="single" w:sz="4" w:space="0" w:color="auto"/>
              <w:right w:val="single" w:sz="4" w:space="0" w:color="auto"/>
            </w:tcBorders>
            <w:hideMark/>
          </w:tcPr>
          <w:p w14:paraId="7147B9A3" w14:textId="6BCAC727" w:rsidR="00B066A7" w:rsidRPr="00531F9D" w:rsidRDefault="00FA7415" w:rsidP="008A08E1">
            <w:pPr>
              <w:rPr>
                <w:b/>
                <w:sz w:val="28"/>
                <w:szCs w:val="28"/>
                <w:lang w:eastAsia="en-US"/>
              </w:rPr>
            </w:pPr>
            <w:r>
              <w:rPr>
                <w:b/>
                <w:sz w:val="28"/>
                <w:szCs w:val="28"/>
                <w:lang w:eastAsia="en-US"/>
              </w:rPr>
              <w:t>13 547</w:t>
            </w:r>
            <w:r w:rsidR="00B066A7"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67A98D23" w14:textId="620DCD2D" w:rsidR="00B066A7" w:rsidRPr="00531F9D" w:rsidRDefault="00FA7415" w:rsidP="008A08E1">
            <w:pPr>
              <w:rPr>
                <w:b/>
                <w:sz w:val="28"/>
                <w:szCs w:val="28"/>
                <w:lang w:eastAsia="en-US"/>
              </w:rPr>
            </w:pPr>
            <w:r>
              <w:rPr>
                <w:b/>
                <w:sz w:val="28"/>
                <w:szCs w:val="28"/>
                <w:lang w:eastAsia="en-US"/>
              </w:rPr>
              <w:t>14 260</w:t>
            </w:r>
            <w:r w:rsidR="00B066A7" w:rsidRPr="00531F9D">
              <w:rPr>
                <w:b/>
                <w:sz w:val="28"/>
                <w:szCs w:val="28"/>
                <w:lang w:eastAsia="en-US"/>
              </w:rPr>
              <w:t xml:space="preserve"> Kč</w:t>
            </w:r>
          </w:p>
        </w:tc>
      </w:tr>
      <w:tr w:rsidR="00B066A7" w14:paraId="0A2357CA" w14:textId="77777777" w:rsidTr="008A08E1">
        <w:tc>
          <w:tcPr>
            <w:tcW w:w="0" w:type="auto"/>
            <w:tcBorders>
              <w:top w:val="single" w:sz="4" w:space="0" w:color="auto"/>
              <w:left w:val="single" w:sz="4" w:space="0" w:color="auto"/>
              <w:bottom w:val="single" w:sz="4" w:space="0" w:color="auto"/>
              <w:right w:val="single" w:sz="4" w:space="0" w:color="auto"/>
            </w:tcBorders>
            <w:hideMark/>
          </w:tcPr>
          <w:p w14:paraId="65A878CE" w14:textId="77777777" w:rsidR="00B066A7" w:rsidRDefault="00B066A7" w:rsidP="008A08E1">
            <w:pPr>
              <w:rPr>
                <w:b/>
                <w:sz w:val="28"/>
                <w:szCs w:val="28"/>
                <w:lang w:eastAsia="en-US"/>
              </w:rPr>
            </w:pPr>
            <w:r>
              <w:rPr>
                <w:b/>
                <w:sz w:val="28"/>
                <w:szCs w:val="28"/>
                <w:lang w:eastAsia="en-US"/>
              </w:rPr>
              <w:t>Třílůžkový pokoj</w:t>
            </w:r>
          </w:p>
        </w:tc>
        <w:tc>
          <w:tcPr>
            <w:tcW w:w="0" w:type="auto"/>
            <w:tcBorders>
              <w:top w:val="single" w:sz="4" w:space="0" w:color="auto"/>
              <w:left w:val="single" w:sz="4" w:space="0" w:color="auto"/>
              <w:bottom w:val="single" w:sz="4" w:space="0" w:color="auto"/>
              <w:right w:val="single" w:sz="4" w:space="0" w:color="auto"/>
            </w:tcBorders>
            <w:hideMark/>
          </w:tcPr>
          <w:p w14:paraId="0B2F7026" w14:textId="18D91737" w:rsidR="00B066A7" w:rsidRPr="00531F9D" w:rsidRDefault="00FA7415" w:rsidP="008A08E1">
            <w:pPr>
              <w:rPr>
                <w:b/>
                <w:sz w:val="28"/>
                <w:szCs w:val="28"/>
                <w:lang w:eastAsia="en-US"/>
              </w:rPr>
            </w:pPr>
            <w:r>
              <w:rPr>
                <w:b/>
                <w:sz w:val="28"/>
                <w:szCs w:val="28"/>
                <w:lang w:eastAsia="en-US"/>
              </w:rPr>
              <w:t>13 237</w:t>
            </w:r>
            <w:r w:rsidR="00B066A7" w:rsidRPr="00531F9D">
              <w:rPr>
                <w:b/>
                <w:sz w:val="28"/>
                <w:szCs w:val="28"/>
                <w:lang w:eastAsia="en-US"/>
              </w:rPr>
              <w:t xml:space="preserve"> Kč</w:t>
            </w:r>
          </w:p>
        </w:tc>
        <w:tc>
          <w:tcPr>
            <w:tcW w:w="0" w:type="auto"/>
            <w:tcBorders>
              <w:top w:val="single" w:sz="4" w:space="0" w:color="auto"/>
              <w:left w:val="single" w:sz="4" w:space="0" w:color="auto"/>
              <w:bottom w:val="single" w:sz="4" w:space="0" w:color="auto"/>
              <w:right w:val="single" w:sz="4" w:space="0" w:color="auto"/>
            </w:tcBorders>
            <w:hideMark/>
          </w:tcPr>
          <w:p w14:paraId="35EE1834" w14:textId="063B2508" w:rsidR="00B066A7" w:rsidRPr="00531F9D" w:rsidRDefault="00FA7415" w:rsidP="008A08E1">
            <w:pPr>
              <w:rPr>
                <w:b/>
                <w:sz w:val="28"/>
                <w:szCs w:val="28"/>
                <w:lang w:eastAsia="en-US"/>
              </w:rPr>
            </w:pPr>
            <w:r>
              <w:rPr>
                <w:b/>
                <w:sz w:val="28"/>
                <w:szCs w:val="28"/>
                <w:lang w:eastAsia="en-US"/>
              </w:rPr>
              <w:t>13 950</w:t>
            </w:r>
            <w:r w:rsidR="00B066A7" w:rsidRPr="00531F9D">
              <w:rPr>
                <w:b/>
                <w:sz w:val="28"/>
                <w:szCs w:val="28"/>
                <w:lang w:eastAsia="en-US"/>
              </w:rPr>
              <w:t xml:space="preserve"> Kč</w:t>
            </w:r>
          </w:p>
        </w:tc>
      </w:tr>
    </w:tbl>
    <w:p w14:paraId="08EB8C25" w14:textId="77777777" w:rsidR="00B066A7" w:rsidRDefault="00B066A7" w:rsidP="00B066A7">
      <w:pPr>
        <w:rPr>
          <w:b/>
          <w:sz w:val="28"/>
          <w:szCs w:val="28"/>
        </w:rPr>
      </w:pPr>
    </w:p>
    <w:p w14:paraId="4F6C1DEA" w14:textId="08351DAE" w:rsidR="00B066A7" w:rsidRPr="00A915DC" w:rsidRDefault="00B066A7" w:rsidP="00B066A7">
      <w:pPr>
        <w:rPr>
          <w:b/>
          <w:color w:val="FF0000"/>
          <w:sz w:val="28"/>
          <w:szCs w:val="28"/>
        </w:rPr>
      </w:pPr>
      <w:r w:rsidRPr="00A915DC">
        <w:rPr>
          <w:b/>
          <w:color w:val="FF0000"/>
          <w:sz w:val="28"/>
          <w:szCs w:val="28"/>
        </w:rPr>
        <w:t xml:space="preserve">platnost od 1. </w:t>
      </w:r>
      <w:r w:rsidR="00FA7415">
        <w:rPr>
          <w:b/>
          <w:color w:val="FF0000"/>
          <w:sz w:val="28"/>
          <w:szCs w:val="28"/>
        </w:rPr>
        <w:t>1</w:t>
      </w:r>
      <w:r w:rsidRPr="00A915DC">
        <w:rPr>
          <w:b/>
          <w:color w:val="FF0000"/>
          <w:sz w:val="28"/>
          <w:szCs w:val="28"/>
        </w:rPr>
        <w:t>. 202</w:t>
      </w:r>
      <w:r w:rsidR="00FA7415">
        <w:rPr>
          <w:b/>
          <w:color w:val="FF0000"/>
          <w:sz w:val="28"/>
          <w:szCs w:val="28"/>
        </w:rPr>
        <w:t>6</w:t>
      </w:r>
    </w:p>
    <w:p w14:paraId="01C475E0" w14:textId="77777777" w:rsidR="00B066A7" w:rsidRDefault="00B066A7" w:rsidP="00B066A7">
      <w:pPr>
        <w:rPr>
          <w:b/>
          <w:sz w:val="28"/>
          <w:szCs w:val="28"/>
        </w:rPr>
      </w:pPr>
    </w:p>
    <w:p w14:paraId="68EABA03" w14:textId="77777777" w:rsidR="00B066A7" w:rsidRDefault="00B066A7" w:rsidP="00B066A7">
      <w:pPr>
        <w:rPr>
          <w:b/>
          <w:sz w:val="28"/>
          <w:szCs w:val="28"/>
        </w:rPr>
      </w:pPr>
    </w:p>
    <w:p w14:paraId="0FEEE24E" w14:textId="77777777" w:rsidR="00B066A7" w:rsidRDefault="00B066A7" w:rsidP="00B066A7">
      <w:pPr>
        <w:rPr>
          <w:b/>
          <w:sz w:val="28"/>
          <w:szCs w:val="28"/>
        </w:rPr>
      </w:pPr>
    </w:p>
    <w:p w14:paraId="5A6C9351" w14:textId="77777777" w:rsidR="00B066A7" w:rsidRDefault="00B066A7" w:rsidP="00B066A7">
      <w:pPr>
        <w:jc w:val="center"/>
        <w:rPr>
          <w:sz w:val="22"/>
          <w:szCs w:val="22"/>
        </w:rPr>
      </w:pPr>
      <w:r>
        <w:rPr>
          <w:sz w:val="22"/>
          <w:szCs w:val="22"/>
        </w:rPr>
        <w:t xml:space="preserve">Vendulka Hálová </w:t>
      </w:r>
      <w:proofErr w:type="spellStart"/>
      <w:r>
        <w:rPr>
          <w:sz w:val="22"/>
          <w:szCs w:val="22"/>
        </w:rPr>
        <w:t>DiS</w:t>
      </w:r>
      <w:proofErr w:type="spellEnd"/>
    </w:p>
    <w:p w14:paraId="125C611F" w14:textId="77777777" w:rsidR="00B066A7" w:rsidRDefault="00B066A7" w:rsidP="00B066A7">
      <w:pPr>
        <w:jc w:val="center"/>
      </w:pPr>
      <w:r>
        <w:rPr>
          <w:sz w:val="22"/>
          <w:szCs w:val="22"/>
        </w:rPr>
        <w:t xml:space="preserve">ředitelka Domova Dolní </w:t>
      </w:r>
      <w:proofErr w:type="spellStart"/>
      <w:proofErr w:type="gramStart"/>
      <w:r>
        <w:rPr>
          <w:sz w:val="22"/>
          <w:szCs w:val="22"/>
        </w:rPr>
        <w:t>Cetno,p.s</w:t>
      </w:r>
      <w:proofErr w:type="spellEnd"/>
      <w:r>
        <w:rPr>
          <w:sz w:val="22"/>
          <w:szCs w:val="22"/>
        </w:rPr>
        <w:t>.</w:t>
      </w:r>
      <w:proofErr w:type="gramEnd"/>
      <w:r>
        <w:rPr>
          <w:sz w:val="22"/>
          <w:szCs w:val="22"/>
        </w:rPr>
        <w:t xml:space="preserve"> s.</w:t>
      </w:r>
    </w:p>
    <w:p w14:paraId="7D069BCE" w14:textId="77777777" w:rsidR="00B066A7" w:rsidRDefault="00B066A7" w:rsidP="00B066A7">
      <w:pPr>
        <w:pStyle w:val="Nadpis1"/>
      </w:pPr>
    </w:p>
    <w:p w14:paraId="01941ADC" w14:textId="77777777" w:rsidR="00B066A7" w:rsidRPr="00312F6D" w:rsidRDefault="00B066A7" w:rsidP="00B066A7"/>
    <w:p w14:paraId="29D7287D" w14:textId="77777777" w:rsidR="00B066A7" w:rsidRDefault="00B066A7" w:rsidP="00B066A7"/>
    <w:p w14:paraId="3E391097" w14:textId="77777777" w:rsidR="00B066A7" w:rsidRDefault="00B066A7" w:rsidP="00B066A7"/>
    <w:bookmarkEnd w:id="0"/>
    <w:p w14:paraId="16909971" w14:textId="445B5460" w:rsidR="001079E5" w:rsidRDefault="001079E5"/>
    <w:sectPr w:rsidR="001079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AE0" w14:textId="77777777" w:rsidR="00F13C81" w:rsidRDefault="00F13C81" w:rsidP="00312F6D">
      <w:r>
        <w:separator/>
      </w:r>
    </w:p>
  </w:endnote>
  <w:endnote w:type="continuationSeparator" w:id="0">
    <w:p w14:paraId="347FEE01" w14:textId="77777777" w:rsidR="00F13C81" w:rsidRDefault="00F13C81" w:rsidP="0031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A011" w14:textId="77777777" w:rsidR="00F13C81" w:rsidRDefault="00F13C81" w:rsidP="00312F6D">
      <w:r>
        <w:separator/>
      </w:r>
    </w:p>
  </w:footnote>
  <w:footnote w:type="continuationSeparator" w:id="0">
    <w:p w14:paraId="7B9E4290" w14:textId="77777777" w:rsidR="00F13C81" w:rsidRDefault="00F13C81" w:rsidP="0031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B861" w14:textId="77777777" w:rsidR="00872503" w:rsidRPr="00B36345" w:rsidRDefault="00872503" w:rsidP="009B699B">
    <w:pPr>
      <w:pStyle w:val="Nadpis1"/>
      <w:rPr>
        <w:sz w:val="20"/>
      </w:rPr>
    </w:pPr>
    <w:r w:rsidRPr="00B36345">
      <w:rPr>
        <w:sz w:val="20"/>
      </w:rPr>
      <w:t xml:space="preserve">Domov Dolní </w:t>
    </w:r>
    <w:proofErr w:type="spellStart"/>
    <w:r w:rsidRPr="00B36345">
      <w:rPr>
        <w:sz w:val="20"/>
      </w:rPr>
      <w:t>Cetno</w:t>
    </w:r>
    <w:proofErr w:type="spellEnd"/>
    <w:r w:rsidRPr="00B36345">
      <w:rPr>
        <w:sz w:val="20"/>
      </w:rPr>
      <w:t xml:space="preserve">, poskytovatel sociálních služeb, Dolní </w:t>
    </w:r>
    <w:proofErr w:type="spellStart"/>
    <w:r w:rsidRPr="00B36345">
      <w:rPr>
        <w:sz w:val="20"/>
      </w:rPr>
      <w:t>Cetno</w:t>
    </w:r>
    <w:proofErr w:type="spellEnd"/>
    <w:r w:rsidRPr="00B36345">
      <w:rPr>
        <w:sz w:val="20"/>
      </w:rPr>
      <w:t xml:space="preserve"> 28</w:t>
    </w:r>
  </w:p>
  <w:p w14:paraId="26804F62" w14:textId="77777777" w:rsidR="00872503" w:rsidRPr="00B36345" w:rsidRDefault="00872503" w:rsidP="009B699B">
    <w:pPr>
      <w:jc w:val="right"/>
      <w:rPr>
        <w:rFonts w:ascii="Arial" w:hAnsi="Arial"/>
      </w:rPr>
    </w:pPr>
    <w:r w:rsidRPr="00B36345">
      <w:rPr>
        <w:rFonts w:ascii="Arial" w:hAnsi="Arial"/>
      </w:rPr>
      <w:t>IČO:00874 728</w:t>
    </w:r>
  </w:p>
  <w:p w14:paraId="23723CE4" w14:textId="77777777" w:rsidR="00872503" w:rsidRPr="00B36345" w:rsidRDefault="00872503" w:rsidP="009B699B">
    <w:pPr>
      <w:jc w:val="right"/>
      <w:rPr>
        <w:rFonts w:ascii="Arial" w:hAnsi="Arial"/>
      </w:rPr>
    </w:pPr>
    <w:r w:rsidRPr="00B36345">
      <w:rPr>
        <w:rFonts w:ascii="Arial" w:hAnsi="Arial"/>
      </w:rPr>
      <w:t xml:space="preserve">294 30 Dolní </w:t>
    </w:r>
    <w:proofErr w:type="spellStart"/>
    <w:r w:rsidRPr="00B36345">
      <w:rPr>
        <w:rFonts w:ascii="Arial" w:hAnsi="Arial"/>
      </w:rPr>
      <w:t>Cetno</w:t>
    </w:r>
    <w:proofErr w:type="spellEnd"/>
  </w:p>
  <w:p w14:paraId="7096CBF2" w14:textId="77777777" w:rsidR="00872503" w:rsidRPr="00B36345" w:rsidRDefault="00872503" w:rsidP="009B699B">
    <w:pPr>
      <w:pBdr>
        <w:top w:val="single" w:sz="6" w:space="1" w:color="auto"/>
        <w:bottom w:val="single" w:sz="6" w:space="1" w:color="auto"/>
      </w:pBdr>
      <w:rPr>
        <w:rFonts w:ascii="Arial" w:hAnsi="Arial"/>
      </w:rPr>
    </w:pPr>
  </w:p>
  <w:p w14:paraId="641AE9F0" w14:textId="77777777" w:rsidR="00872503" w:rsidRPr="00B36345" w:rsidRDefault="00872503" w:rsidP="009B699B">
    <w:pPr>
      <w:rPr>
        <w:rFonts w:ascii="Arial" w:hAnsi="Arial"/>
      </w:rPr>
    </w:pPr>
    <w:r w:rsidRPr="00B36345">
      <w:rPr>
        <w:rFonts w:ascii="Arial" w:hAnsi="Arial"/>
      </w:rPr>
      <w:t>Telefon: 326 356 216</w:t>
    </w:r>
  </w:p>
  <w:p w14:paraId="778D9318" w14:textId="77777777" w:rsidR="00872503" w:rsidRPr="00B36345" w:rsidRDefault="00872503" w:rsidP="009B699B">
    <w:pPr>
      <w:rPr>
        <w:rFonts w:ascii="Arial" w:hAnsi="Arial"/>
      </w:rPr>
    </w:pPr>
    <w:r w:rsidRPr="00B36345">
      <w:rPr>
        <w:rFonts w:ascii="Arial" w:hAnsi="Arial"/>
      </w:rPr>
      <w:t>Fax: 326 356 213</w:t>
    </w:r>
  </w:p>
  <w:p w14:paraId="0D510A0A" w14:textId="77777777" w:rsidR="00872503" w:rsidRPr="00B36345" w:rsidRDefault="00872503" w:rsidP="009B699B">
    <w:pPr>
      <w:rPr>
        <w:rFonts w:ascii="Arial" w:hAnsi="Arial"/>
      </w:rPr>
    </w:pPr>
    <w:r w:rsidRPr="00B36345">
      <w:rPr>
        <w:rFonts w:ascii="Arial" w:hAnsi="Arial"/>
      </w:rPr>
      <w:t xml:space="preserve">e-mail </w:t>
    </w:r>
    <w:hyperlink r:id="rId1" w:history="1">
      <w:r w:rsidRPr="00B36345">
        <w:rPr>
          <w:rStyle w:val="Hypertextovodkaz"/>
          <w:rFonts w:eastAsia="Arial Unicode MS"/>
        </w:rPr>
        <w:t>ddcetno@seznam.cz</w:t>
      </w:r>
    </w:hyperlink>
    <w:r w:rsidRPr="00B36345">
      <w:rPr>
        <w:rFonts w:ascii="Arial" w:hAnsi="Arial"/>
      </w:rPr>
      <w:t xml:space="preserve">, </w:t>
    </w:r>
  </w:p>
  <w:p w14:paraId="2CF2B98A" w14:textId="1E4EBECE" w:rsidR="00872503" w:rsidRPr="009B699B" w:rsidRDefault="00872503" w:rsidP="009B69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519D"/>
    <w:multiLevelType w:val="hybridMultilevel"/>
    <w:tmpl w:val="2884B4BA"/>
    <w:lvl w:ilvl="0" w:tplc="E9B67A8E">
      <w:start w:val="5"/>
      <w:numFmt w:val="bullet"/>
      <w:lvlText w:val="-"/>
      <w:lvlJc w:val="left"/>
      <w:pPr>
        <w:tabs>
          <w:tab w:val="num" w:pos="785"/>
        </w:tabs>
        <w:ind w:left="785" w:hanging="360"/>
      </w:pPr>
      <w:rPr>
        <w:rFonts w:ascii="Times New Roman" w:eastAsia="Times New Roman" w:hAnsi="Times New Roman" w:cs="Times New Roman" w:hint="default"/>
      </w:rPr>
    </w:lvl>
    <w:lvl w:ilvl="1" w:tplc="04050003">
      <w:start w:val="1"/>
      <w:numFmt w:val="decimal"/>
      <w:lvlText w:val="%2."/>
      <w:lvlJc w:val="left"/>
      <w:pPr>
        <w:tabs>
          <w:tab w:val="num" w:pos="1800"/>
        </w:tabs>
        <w:ind w:left="1800" w:hanging="360"/>
      </w:pPr>
    </w:lvl>
    <w:lvl w:ilvl="2" w:tplc="04050005">
      <w:start w:val="1"/>
      <w:numFmt w:val="decimal"/>
      <w:lvlText w:val="%3."/>
      <w:lvlJc w:val="left"/>
      <w:pPr>
        <w:tabs>
          <w:tab w:val="num" w:pos="2520"/>
        </w:tabs>
        <w:ind w:left="2520" w:hanging="360"/>
      </w:pPr>
    </w:lvl>
    <w:lvl w:ilvl="3" w:tplc="04050001">
      <w:start w:val="1"/>
      <w:numFmt w:val="decimal"/>
      <w:lvlText w:val="%4."/>
      <w:lvlJc w:val="left"/>
      <w:pPr>
        <w:tabs>
          <w:tab w:val="num" w:pos="3240"/>
        </w:tabs>
        <w:ind w:left="3240" w:hanging="360"/>
      </w:pPr>
    </w:lvl>
    <w:lvl w:ilvl="4" w:tplc="04050003">
      <w:start w:val="1"/>
      <w:numFmt w:val="decimal"/>
      <w:lvlText w:val="%5."/>
      <w:lvlJc w:val="left"/>
      <w:pPr>
        <w:tabs>
          <w:tab w:val="num" w:pos="3960"/>
        </w:tabs>
        <w:ind w:left="3960" w:hanging="360"/>
      </w:pPr>
    </w:lvl>
    <w:lvl w:ilvl="5" w:tplc="04050005">
      <w:start w:val="1"/>
      <w:numFmt w:val="decimal"/>
      <w:lvlText w:val="%6."/>
      <w:lvlJc w:val="left"/>
      <w:pPr>
        <w:tabs>
          <w:tab w:val="num" w:pos="4680"/>
        </w:tabs>
        <w:ind w:left="4680" w:hanging="360"/>
      </w:pPr>
    </w:lvl>
    <w:lvl w:ilvl="6" w:tplc="04050001">
      <w:start w:val="1"/>
      <w:numFmt w:val="decimal"/>
      <w:lvlText w:val="%7."/>
      <w:lvlJc w:val="left"/>
      <w:pPr>
        <w:tabs>
          <w:tab w:val="num" w:pos="5400"/>
        </w:tabs>
        <w:ind w:left="5400" w:hanging="360"/>
      </w:pPr>
    </w:lvl>
    <w:lvl w:ilvl="7" w:tplc="04050003">
      <w:start w:val="1"/>
      <w:numFmt w:val="decimal"/>
      <w:lvlText w:val="%8."/>
      <w:lvlJc w:val="left"/>
      <w:pPr>
        <w:tabs>
          <w:tab w:val="num" w:pos="6120"/>
        </w:tabs>
        <w:ind w:left="6120" w:hanging="360"/>
      </w:pPr>
    </w:lvl>
    <w:lvl w:ilvl="8" w:tplc="04050005">
      <w:start w:val="1"/>
      <w:numFmt w:val="decimal"/>
      <w:lvlText w:val="%9."/>
      <w:lvlJc w:val="left"/>
      <w:pPr>
        <w:tabs>
          <w:tab w:val="num" w:pos="6840"/>
        </w:tabs>
        <w:ind w:left="6840" w:hanging="360"/>
      </w:pPr>
    </w:lvl>
  </w:abstractNum>
  <w:abstractNum w:abstractNumId="1" w15:restartNumberingAfterBreak="0">
    <w:nsid w:val="4A8937DD"/>
    <w:multiLevelType w:val="hybridMultilevel"/>
    <w:tmpl w:val="CAA832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6F15A83"/>
    <w:multiLevelType w:val="hybridMultilevel"/>
    <w:tmpl w:val="F70299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2847311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760193">
    <w:abstractNumId w:val="1"/>
  </w:num>
  <w:num w:numId="3" w16cid:durableId="729840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22"/>
    <w:rsid w:val="0001140C"/>
    <w:rsid w:val="00014785"/>
    <w:rsid w:val="00015350"/>
    <w:rsid w:val="00033777"/>
    <w:rsid w:val="000B674B"/>
    <w:rsid w:val="000E48E0"/>
    <w:rsid w:val="000E495A"/>
    <w:rsid w:val="000F4F17"/>
    <w:rsid w:val="000F5BB9"/>
    <w:rsid w:val="00102052"/>
    <w:rsid w:val="001079E5"/>
    <w:rsid w:val="00111CAB"/>
    <w:rsid w:val="00111DF3"/>
    <w:rsid w:val="0011597D"/>
    <w:rsid w:val="001456BC"/>
    <w:rsid w:val="0018349E"/>
    <w:rsid w:val="0018530F"/>
    <w:rsid w:val="001A4548"/>
    <w:rsid w:val="001C6F6B"/>
    <w:rsid w:val="001C75F6"/>
    <w:rsid w:val="001D0889"/>
    <w:rsid w:val="001D1B5E"/>
    <w:rsid w:val="001D6CA2"/>
    <w:rsid w:val="002022FC"/>
    <w:rsid w:val="00206BDD"/>
    <w:rsid w:val="00207C9D"/>
    <w:rsid w:val="00257AF2"/>
    <w:rsid w:val="002C22CD"/>
    <w:rsid w:val="00305F40"/>
    <w:rsid w:val="00312F6D"/>
    <w:rsid w:val="00314D1E"/>
    <w:rsid w:val="00335965"/>
    <w:rsid w:val="003711A1"/>
    <w:rsid w:val="0039636C"/>
    <w:rsid w:val="003A24F3"/>
    <w:rsid w:val="00414D39"/>
    <w:rsid w:val="004154FD"/>
    <w:rsid w:val="00417EE6"/>
    <w:rsid w:val="00426C5F"/>
    <w:rsid w:val="004327C2"/>
    <w:rsid w:val="0043517A"/>
    <w:rsid w:val="0043628B"/>
    <w:rsid w:val="00447C5E"/>
    <w:rsid w:val="00451EE5"/>
    <w:rsid w:val="0045683E"/>
    <w:rsid w:val="00465880"/>
    <w:rsid w:val="00471758"/>
    <w:rsid w:val="00474F40"/>
    <w:rsid w:val="004760F9"/>
    <w:rsid w:val="004A0D29"/>
    <w:rsid w:val="004C603D"/>
    <w:rsid w:val="004D3A11"/>
    <w:rsid w:val="004F06B0"/>
    <w:rsid w:val="004F3151"/>
    <w:rsid w:val="005113B4"/>
    <w:rsid w:val="00512CD2"/>
    <w:rsid w:val="00524F8A"/>
    <w:rsid w:val="00531F9D"/>
    <w:rsid w:val="00555DD3"/>
    <w:rsid w:val="005775CC"/>
    <w:rsid w:val="005777FA"/>
    <w:rsid w:val="005D6BF6"/>
    <w:rsid w:val="005E072E"/>
    <w:rsid w:val="005E3309"/>
    <w:rsid w:val="00602699"/>
    <w:rsid w:val="00607277"/>
    <w:rsid w:val="006106AF"/>
    <w:rsid w:val="00612B65"/>
    <w:rsid w:val="0061662F"/>
    <w:rsid w:val="006356D8"/>
    <w:rsid w:val="0064080D"/>
    <w:rsid w:val="00650B3C"/>
    <w:rsid w:val="00665B0A"/>
    <w:rsid w:val="006849D3"/>
    <w:rsid w:val="006969F2"/>
    <w:rsid w:val="006A7A2A"/>
    <w:rsid w:val="006B4225"/>
    <w:rsid w:val="006B679B"/>
    <w:rsid w:val="006C7217"/>
    <w:rsid w:val="006D5BFF"/>
    <w:rsid w:val="006F0062"/>
    <w:rsid w:val="0070631D"/>
    <w:rsid w:val="00723FA6"/>
    <w:rsid w:val="007277C1"/>
    <w:rsid w:val="00772B71"/>
    <w:rsid w:val="00780622"/>
    <w:rsid w:val="00783929"/>
    <w:rsid w:val="00792D56"/>
    <w:rsid w:val="007A2B0D"/>
    <w:rsid w:val="007C0126"/>
    <w:rsid w:val="007C25DE"/>
    <w:rsid w:val="007E2109"/>
    <w:rsid w:val="00800239"/>
    <w:rsid w:val="00802C0E"/>
    <w:rsid w:val="008252B8"/>
    <w:rsid w:val="00854954"/>
    <w:rsid w:val="00864A7E"/>
    <w:rsid w:val="00872503"/>
    <w:rsid w:val="00890E16"/>
    <w:rsid w:val="008B7DDE"/>
    <w:rsid w:val="008C1D2D"/>
    <w:rsid w:val="008E4F39"/>
    <w:rsid w:val="0098532D"/>
    <w:rsid w:val="009865AA"/>
    <w:rsid w:val="009915E4"/>
    <w:rsid w:val="009A643A"/>
    <w:rsid w:val="009B699B"/>
    <w:rsid w:val="009B7DFE"/>
    <w:rsid w:val="009C3FA7"/>
    <w:rsid w:val="009D3AB0"/>
    <w:rsid w:val="00A015CB"/>
    <w:rsid w:val="00A02E0A"/>
    <w:rsid w:val="00A16605"/>
    <w:rsid w:val="00A263F3"/>
    <w:rsid w:val="00A416D5"/>
    <w:rsid w:val="00A41C32"/>
    <w:rsid w:val="00A547AB"/>
    <w:rsid w:val="00A54F45"/>
    <w:rsid w:val="00A603DC"/>
    <w:rsid w:val="00A70F49"/>
    <w:rsid w:val="00A80AEA"/>
    <w:rsid w:val="00A8292E"/>
    <w:rsid w:val="00A915DC"/>
    <w:rsid w:val="00A924E6"/>
    <w:rsid w:val="00AD2AF7"/>
    <w:rsid w:val="00B02CF3"/>
    <w:rsid w:val="00B066A7"/>
    <w:rsid w:val="00B17349"/>
    <w:rsid w:val="00B1780A"/>
    <w:rsid w:val="00B23DAB"/>
    <w:rsid w:val="00B24C72"/>
    <w:rsid w:val="00B36345"/>
    <w:rsid w:val="00B458A2"/>
    <w:rsid w:val="00B559B2"/>
    <w:rsid w:val="00B654C4"/>
    <w:rsid w:val="00B9287E"/>
    <w:rsid w:val="00BA34BB"/>
    <w:rsid w:val="00BA523A"/>
    <w:rsid w:val="00BD4789"/>
    <w:rsid w:val="00BD4D68"/>
    <w:rsid w:val="00BE54DB"/>
    <w:rsid w:val="00C164D6"/>
    <w:rsid w:val="00C2407A"/>
    <w:rsid w:val="00C34FB6"/>
    <w:rsid w:val="00C365C1"/>
    <w:rsid w:val="00C41261"/>
    <w:rsid w:val="00C47CC8"/>
    <w:rsid w:val="00C91FDF"/>
    <w:rsid w:val="00CE0CF8"/>
    <w:rsid w:val="00CF6798"/>
    <w:rsid w:val="00D10D41"/>
    <w:rsid w:val="00D12B1E"/>
    <w:rsid w:val="00D27388"/>
    <w:rsid w:val="00D4421E"/>
    <w:rsid w:val="00D51D3B"/>
    <w:rsid w:val="00D62BF2"/>
    <w:rsid w:val="00D67387"/>
    <w:rsid w:val="00D81034"/>
    <w:rsid w:val="00D87E4C"/>
    <w:rsid w:val="00D91C28"/>
    <w:rsid w:val="00DE24D4"/>
    <w:rsid w:val="00E06C0B"/>
    <w:rsid w:val="00E46C4F"/>
    <w:rsid w:val="00E53AE8"/>
    <w:rsid w:val="00E55ECA"/>
    <w:rsid w:val="00E675AE"/>
    <w:rsid w:val="00E83B53"/>
    <w:rsid w:val="00E866CA"/>
    <w:rsid w:val="00E9063D"/>
    <w:rsid w:val="00E93B5C"/>
    <w:rsid w:val="00EA1A2B"/>
    <w:rsid w:val="00EA1EA0"/>
    <w:rsid w:val="00EB72A6"/>
    <w:rsid w:val="00EC0A94"/>
    <w:rsid w:val="00ED551C"/>
    <w:rsid w:val="00EE4D0F"/>
    <w:rsid w:val="00EE540B"/>
    <w:rsid w:val="00F0340F"/>
    <w:rsid w:val="00F061EB"/>
    <w:rsid w:val="00F13C81"/>
    <w:rsid w:val="00F35DB4"/>
    <w:rsid w:val="00F55C46"/>
    <w:rsid w:val="00F710C0"/>
    <w:rsid w:val="00FA7415"/>
    <w:rsid w:val="00FB39D5"/>
    <w:rsid w:val="00FB7996"/>
    <w:rsid w:val="00FC3998"/>
    <w:rsid w:val="00FE4CE4"/>
    <w:rsid w:val="00FE785B"/>
    <w:rsid w:val="00FF4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D29F"/>
  <w15:docId w15:val="{9A4917FF-3901-43D6-AEC1-E4285666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0622"/>
    <w:rPr>
      <w:lang w:eastAsia="cs-CZ"/>
    </w:rPr>
  </w:style>
  <w:style w:type="paragraph" w:styleId="Nadpis1">
    <w:name w:val="heading 1"/>
    <w:basedOn w:val="Normln"/>
    <w:next w:val="Normln"/>
    <w:link w:val="Nadpis1Char"/>
    <w:qFormat/>
    <w:rsid w:val="00780622"/>
    <w:pPr>
      <w:keepNext/>
      <w:outlineLvl w:val="0"/>
    </w:pPr>
    <w:rPr>
      <w:rFonts w:ascii="Arial" w:hAnsi="Arial"/>
      <w:b/>
      <w:sz w:val="24"/>
    </w:rPr>
  </w:style>
  <w:style w:type="paragraph" w:styleId="Nadpis2">
    <w:name w:val="heading 2"/>
    <w:basedOn w:val="Normln"/>
    <w:link w:val="Nadpis2Char"/>
    <w:qFormat/>
    <w:rsid w:val="00A02E0A"/>
    <w:pPr>
      <w:spacing w:before="100" w:beforeAutospacing="1" w:after="100" w:afterAutospacing="1"/>
      <w:outlineLvl w:val="1"/>
    </w:pPr>
    <w:rPr>
      <w:rFonts w:ascii="Arial Unicode MS" w:eastAsia="Arial Unicode MS" w:hAnsi="Arial Unicode MS" w:cs="Arial Unicode MS"/>
      <w:b/>
      <w:bCs/>
      <w:sz w:val="36"/>
      <w:szCs w:val="36"/>
    </w:rPr>
  </w:style>
  <w:style w:type="paragraph" w:styleId="Nadpis3">
    <w:name w:val="heading 3"/>
    <w:basedOn w:val="Normln"/>
    <w:next w:val="Normln"/>
    <w:link w:val="Nadpis3Char"/>
    <w:unhideWhenUsed/>
    <w:qFormat/>
    <w:rsid w:val="00780622"/>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A416D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semiHidden/>
    <w:unhideWhenUsed/>
    <w:qFormat/>
    <w:rsid w:val="00A416D5"/>
    <w:pPr>
      <w:keepNext/>
      <w:keepLines/>
      <w:spacing w:before="40"/>
      <w:outlineLvl w:val="6"/>
    </w:pPr>
    <w:rPr>
      <w:rFonts w:asciiTheme="majorHAnsi" w:eastAsiaTheme="majorEastAsia" w:hAnsiTheme="majorHAnsi" w:cstheme="majorBidi"/>
      <w:i/>
      <w:iCs/>
      <w:color w:val="243F60" w:themeColor="accent1" w:themeShade="7F"/>
    </w:rPr>
  </w:style>
  <w:style w:type="paragraph" w:styleId="Nadpis9">
    <w:name w:val="heading 9"/>
    <w:basedOn w:val="Normln"/>
    <w:next w:val="Normln"/>
    <w:link w:val="Nadpis9Char"/>
    <w:semiHidden/>
    <w:unhideWhenUsed/>
    <w:qFormat/>
    <w:rsid w:val="00A416D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2E0A"/>
    <w:rPr>
      <w:rFonts w:ascii="Arial Unicode MS" w:eastAsia="Arial Unicode MS" w:hAnsi="Arial Unicode MS" w:cs="Arial Unicode MS"/>
      <w:b/>
      <w:bCs/>
      <w:sz w:val="36"/>
      <w:szCs w:val="36"/>
      <w:lang w:eastAsia="cs-CZ"/>
    </w:rPr>
  </w:style>
  <w:style w:type="paragraph" w:styleId="Odstavecseseznamem">
    <w:name w:val="List Paragraph"/>
    <w:basedOn w:val="Normln"/>
    <w:uiPriority w:val="34"/>
    <w:qFormat/>
    <w:rsid w:val="00A02E0A"/>
    <w:pPr>
      <w:ind w:left="708"/>
    </w:pPr>
    <w:rPr>
      <w:sz w:val="24"/>
      <w:szCs w:val="24"/>
    </w:rPr>
  </w:style>
  <w:style w:type="character" w:customStyle="1" w:styleId="Nadpis1Char">
    <w:name w:val="Nadpis 1 Char"/>
    <w:basedOn w:val="Standardnpsmoodstavce"/>
    <w:link w:val="Nadpis1"/>
    <w:rsid w:val="00780622"/>
    <w:rPr>
      <w:rFonts w:ascii="Arial" w:hAnsi="Arial"/>
      <w:b/>
      <w:sz w:val="24"/>
      <w:lang w:eastAsia="cs-CZ"/>
    </w:rPr>
  </w:style>
  <w:style w:type="character" w:customStyle="1" w:styleId="Nadpis3Char">
    <w:name w:val="Nadpis 3 Char"/>
    <w:basedOn w:val="Standardnpsmoodstavce"/>
    <w:link w:val="Nadpis3"/>
    <w:rsid w:val="00780622"/>
    <w:rPr>
      <w:rFonts w:ascii="Arial" w:hAnsi="Arial" w:cs="Arial"/>
      <w:b/>
      <w:bCs/>
      <w:sz w:val="26"/>
      <w:szCs w:val="26"/>
      <w:lang w:eastAsia="cs-CZ"/>
    </w:rPr>
  </w:style>
  <w:style w:type="character" w:styleId="Hypertextovodkaz">
    <w:name w:val="Hyperlink"/>
    <w:basedOn w:val="Standardnpsmoodstavce"/>
    <w:unhideWhenUsed/>
    <w:rsid w:val="00780622"/>
    <w:rPr>
      <w:color w:val="0000FF"/>
      <w:u w:val="single"/>
    </w:rPr>
  </w:style>
  <w:style w:type="paragraph" w:styleId="Normlnweb">
    <w:name w:val="Normal (Web)"/>
    <w:basedOn w:val="Normln"/>
    <w:uiPriority w:val="99"/>
    <w:semiHidden/>
    <w:unhideWhenUsed/>
    <w:rsid w:val="00780622"/>
    <w:pPr>
      <w:spacing w:before="100" w:beforeAutospacing="1" w:after="100" w:afterAutospacing="1"/>
    </w:pPr>
    <w:rPr>
      <w:sz w:val="24"/>
      <w:szCs w:val="24"/>
    </w:rPr>
  </w:style>
  <w:style w:type="character" w:styleId="Siln">
    <w:name w:val="Strong"/>
    <w:basedOn w:val="Standardnpsmoodstavce"/>
    <w:uiPriority w:val="22"/>
    <w:qFormat/>
    <w:rsid w:val="00780622"/>
    <w:rPr>
      <w:b/>
      <w:bCs/>
    </w:rPr>
  </w:style>
  <w:style w:type="paragraph" w:styleId="Textbubliny">
    <w:name w:val="Balloon Text"/>
    <w:basedOn w:val="Normln"/>
    <w:link w:val="TextbublinyChar"/>
    <w:uiPriority w:val="99"/>
    <w:semiHidden/>
    <w:unhideWhenUsed/>
    <w:rsid w:val="00D4421E"/>
    <w:rPr>
      <w:rFonts w:ascii="Tahoma" w:hAnsi="Tahoma" w:cs="Tahoma"/>
      <w:sz w:val="16"/>
      <w:szCs w:val="16"/>
    </w:rPr>
  </w:style>
  <w:style w:type="character" w:customStyle="1" w:styleId="TextbublinyChar">
    <w:name w:val="Text bubliny Char"/>
    <w:basedOn w:val="Standardnpsmoodstavce"/>
    <w:link w:val="Textbubliny"/>
    <w:uiPriority w:val="99"/>
    <w:semiHidden/>
    <w:rsid w:val="00D4421E"/>
    <w:rPr>
      <w:rFonts w:ascii="Tahoma" w:hAnsi="Tahoma" w:cs="Tahoma"/>
      <w:sz w:val="16"/>
      <w:szCs w:val="16"/>
      <w:lang w:eastAsia="cs-CZ"/>
    </w:rPr>
  </w:style>
  <w:style w:type="character" w:styleId="Nevyeenzmnka">
    <w:name w:val="Unresolved Mention"/>
    <w:basedOn w:val="Standardnpsmoodstavce"/>
    <w:uiPriority w:val="99"/>
    <w:semiHidden/>
    <w:unhideWhenUsed/>
    <w:rsid w:val="005D6BF6"/>
    <w:rPr>
      <w:color w:val="605E5C"/>
      <w:shd w:val="clear" w:color="auto" w:fill="E1DFDD"/>
    </w:rPr>
  </w:style>
  <w:style w:type="paragraph" w:styleId="Zhlav">
    <w:name w:val="header"/>
    <w:basedOn w:val="Normln"/>
    <w:link w:val="ZhlavChar"/>
    <w:uiPriority w:val="99"/>
    <w:unhideWhenUsed/>
    <w:rsid w:val="00312F6D"/>
    <w:pPr>
      <w:tabs>
        <w:tab w:val="center" w:pos="4536"/>
        <w:tab w:val="right" w:pos="9072"/>
      </w:tabs>
    </w:pPr>
  </w:style>
  <w:style w:type="character" w:customStyle="1" w:styleId="ZhlavChar">
    <w:name w:val="Záhlaví Char"/>
    <w:basedOn w:val="Standardnpsmoodstavce"/>
    <w:link w:val="Zhlav"/>
    <w:uiPriority w:val="99"/>
    <w:rsid w:val="00312F6D"/>
    <w:rPr>
      <w:lang w:eastAsia="cs-CZ"/>
    </w:rPr>
  </w:style>
  <w:style w:type="paragraph" w:styleId="Zpat">
    <w:name w:val="footer"/>
    <w:basedOn w:val="Normln"/>
    <w:link w:val="ZpatChar"/>
    <w:uiPriority w:val="99"/>
    <w:unhideWhenUsed/>
    <w:rsid w:val="00312F6D"/>
    <w:pPr>
      <w:tabs>
        <w:tab w:val="center" w:pos="4536"/>
        <w:tab w:val="right" w:pos="9072"/>
      </w:tabs>
    </w:pPr>
  </w:style>
  <w:style w:type="character" w:customStyle="1" w:styleId="ZpatChar">
    <w:name w:val="Zápatí Char"/>
    <w:basedOn w:val="Standardnpsmoodstavce"/>
    <w:link w:val="Zpat"/>
    <w:uiPriority w:val="99"/>
    <w:rsid w:val="00312F6D"/>
    <w:rPr>
      <w:lang w:eastAsia="cs-CZ"/>
    </w:rPr>
  </w:style>
  <w:style w:type="character" w:customStyle="1" w:styleId="Nadpis4Char">
    <w:name w:val="Nadpis 4 Char"/>
    <w:basedOn w:val="Standardnpsmoodstavce"/>
    <w:link w:val="Nadpis4"/>
    <w:semiHidden/>
    <w:rsid w:val="00A416D5"/>
    <w:rPr>
      <w:rFonts w:asciiTheme="majorHAnsi" w:eastAsiaTheme="majorEastAsia" w:hAnsiTheme="majorHAnsi" w:cstheme="majorBidi"/>
      <w:i/>
      <w:iCs/>
      <w:color w:val="365F91" w:themeColor="accent1" w:themeShade="BF"/>
      <w:lang w:eastAsia="cs-CZ"/>
    </w:rPr>
  </w:style>
  <w:style w:type="character" w:customStyle="1" w:styleId="Nadpis7Char">
    <w:name w:val="Nadpis 7 Char"/>
    <w:basedOn w:val="Standardnpsmoodstavce"/>
    <w:link w:val="Nadpis7"/>
    <w:semiHidden/>
    <w:rsid w:val="00A416D5"/>
    <w:rPr>
      <w:rFonts w:asciiTheme="majorHAnsi" w:eastAsiaTheme="majorEastAsia" w:hAnsiTheme="majorHAnsi" w:cstheme="majorBidi"/>
      <w:i/>
      <w:iCs/>
      <w:color w:val="243F60" w:themeColor="accent1" w:themeShade="7F"/>
      <w:lang w:eastAsia="cs-CZ"/>
    </w:rPr>
  </w:style>
  <w:style w:type="character" w:customStyle="1" w:styleId="Nadpis9Char">
    <w:name w:val="Nadpis 9 Char"/>
    <w:basedOn w:val="Standardnpsmoodstavce"/>
    <w:link w:val="Nadpis9"/>
    <w:semiHidden/>
    <w:rsid w:val="00A416D5"/>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147">
      <w:bodyDiv w:val="1"/>
      <w:marLeft w:val="0"/>
      <w:marRight w:val="0"/>
      <w:marTop w:val="0"/>
      <w:marBottom w:val="0"/>
      <w:divBdr>
        <w:top w:val="none" w:sz="0" w:space="0" w:color="auto"/>
        <w:left w:val="none" w:sz="0" w:space="0" w:color="auto"/>
        <w:bottom w:val="none" w:sz="0" w:space="0" w:color="auto"/>
        <w:right w:val="none" w:sz="0" w:space="0" w:color="auto"/>
      </w:divBdr>
    </w:div>
    <w:div w:id="451293431">
      <w:bodyDiv w:val="1"/>
      <w:marLeft w:val="0"/>
      <w:marRight w:val="0"/>
      <w:marTop w:val="0"/>
      <w:marBottom w:val="0"/>
      <w:divBdr>
        <w:top w:val="none" w:sz="0" w:space="0" w:color="auto"/>
        <w:left w:val="none" w:sz="0" w:space="0" w:color="auto"/>
        <w:bottom w:val="none" w:sz="0" w:space="0" w:color="auto"/>
        <w:right w:val="none" w:sz="0" w:space="0" w:color="auto"/>
      </w:divBdr>
    </w:div>
    <w:div w:id="11259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dcetno@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BB9B-BD33-409F-A660-80EB5F40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9</Pages>
  <Words>1686</Words>
  <Characters>9948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Vendulka Hálová</cp:lastModifiedBy>
  <cp:revision>41</cp:revision>
  <cp:lastPrinted>2025-12-04T09:39:00Z</cp:lastPrinted>
  <dcterms:created xsi:type="dcterms:W3CDTF">2021-12-20T08:18:00Z</dcterms:created>
  <dcterms:modified xsi:type="dcterms:W3CDTF">2025-12-04T09:39:00Z</dcterms:modified>
</cp:coreProperties>
</file>